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1118" w:rsidRDefault="009A1118" w:rsidP="007E0900">
      <w:pPr>
        <w:jc w:val="both"/>
        <w:rPr>
          <w:lang w:val="en-CA"/>
        </w:rPr>
      </w:pPr>
      <w:r>
        <w:rPr>
          <w:lang w:val="en-CA"/>
        </w:rPr>
        <w:t>Developing Instruments to Facilitate Endoscopic Ear Surgery</w:t>
      </w:r>
    </w:p>
    <w:p w:rsidR="006A4781" w:rsidRDefault="009A1118" w:rsidP="007E0900">
      <w:pPr>
        <w:jc w:val="both"/>
        <w:rPr>
          <w:lang w:val="en-CA"/>
        </w:rPr>
      </w:pPr>
      <w:r>
        <w:rPr>
          <w:lang w:val="en-CA"/>
        </w:rPr>
        <w:t xml:space="preserve">Thesis Progress Report </w:t>
      </w:r>
    </w:p>
    <w:p w:rsidR="00E42506" w:rsidRDefault="00E42506" w:rsidP="007E0900">
      <w:pPr>
        <w:jc w:val="both"/>
        <w:rPr>
          <w:lang w:val="en-CA"/>
        </w:rPr>
      </w:pPr>
    </w:p>
    <w:p w:rsidR="009A1118" w:rsidRDefault="00E42506" w:rsidP="007E0900">
      <w:pPr>
        <w:jc w:val="both"/>
        <w:rPr>
          <w:lang w:val="en-CA"/>
        </w:rPr>
      </w:pPr>
      <w:r>
        <w:rPr>
          <w:lang w:val="en-CA"/>
        </w:rPr>
        <w:t xml:space="preserve">Outline: </w:t>
      </w:r>
    </w:p>
    <w:p w:rsidR="00E42506" w:rsidRDefault="00E42506" w:rsidP="007E0900">
      <w:pPr>
        <w:jc w:val="both"/>
        <w:rPr>
          <w:lang w:val="en-CA"/>
        </w:rPr>
      </w:pPr>
      <w:r>
        <w:rPr>
          <w:lang w:val="en-CA"/>
        </w:rPr>
        <w:t xml:space="preserve">Literature review: </w:t>
      </w:r>
    </w:p>
    <w:p w:rsidR="00E42506" w:rsidRDefault="00E42506" w:rsidP="007E0900">
      <w:pPr>
        <w:pStyle w:val="ListParagraph"/>
        <w:numPr>
          <w:ilvl w:val="0"/>
          <w:numId w:val="11"/>
        </w:numPr>
        <w:jc w:val="both"/>
        <w:rPr>
          <w:lang w:val="en-CA"/>
        </w:rPr>
      </w:pPr>
      <w:r>
        <w:rPr>
          <w:lang w:val="en-CA"/>
        </w:rPr>
        <w:t>Introduce ear surgery</w:t>
      </w:r>
    </w:p>
    <w:p w:rsidR="00E42506" w:rsidRDefault="00E42506" w:rsidP="007E0900">
      <w:pPr>
        <w:pStyle w:val="ListParagraph"/>
        <w:numPr>
          <w:ilvl w:val="0"/>
          <w:numId w:val="11"/>
        </w:numPr>
        <w:jc w:val="both"/>
        <w:rPr>
          <w:lang w:val="en-CA"/>
        </w:rPr>
      </w:pPr>
      <w:r>
        <w:rPr>
          <w:lang w:val="en-CA"/>
        </w:rPr>
        <w:t>Microscopic vs. endoscopic</w:t>
      </w:r>
    </w:p>
    <w:p w:rsidR="00E42506" w:rsidRDefault="00E42506" w:rsidP="007E0900">
      <w:pPr>
        <w:pStyle w:val="ListParagraph"/>
        <w:numPr>
          <w:ilvl w:val="0"/>
          <w:numId w:val="11"/>
        </w:numPr>
        <w:jc w:val="both"/>
        <w:rPr>
          <w:lang w:val="en-CA"/>
        </w:rPr>
      </w:pPr>
      <w:r>
        <w:rPr>
          <w:lang w:val="en-CA"/>
        </w:rPr>
        <w:t>Types of TEES</w:t>
      </w:r>
    </w:p>
    <w:p w:rsidR="00E42506" w:rsidRDefault="00E42506" w:rsidP="007E0900">
      <w:pPr>
        <w:pStyle w:val="ListParagraph"/>
        <w:numPr>
          <w:ilvl w:val="0"/>
          <w:numId w:val="11"/>
        </w:numPr>
        <w:jc w:val="both"/>
        <w:rPr>
          <w:lang w:val="en-CA"/>
        </w:rPr>
      </w:pPr>
      <w:r>
        <w:rPr>
          <w:lang w:val="en-CA"/>
        </w:rPr>
        <w:t>Current instruments</w:t>
      </w:r>
    </w:p>
    <w:p w:rsidR="00E42506" w:rsidRDefault="00E42506" w:rsidP="007E0900">
      <w:pPr>
        <w:pStyle w:val="ListParagraph"/>
        <w:numPr>
          <w:ilvl w:val="0"/>
          <w:numId w:val="11"/>
        </w:numPr>
        <w:jc w:val="both"/>
        <w:rPr>
          <w:lang w:val="en-CA"/>
        </w:rPr>
      </w:pPr>
      <w:r>
        <w:rPr>
          <w:lang w:val="en-CA"/>
        </w:rPr>
        <w:t xml:space="preserve">Needs </w:t>
      </w:r>
    </w:p>
    <w:p w:rsidR="00E42506" w:rsidRDefault="00E42506" w:rsidP="007E0900">
      <w:pPr>
        <w:jc w:val="both"/>
        <w:rPr>
          <w:lang w:val="en-CA"/>
        </w:rPr>
      </w:pPr>
      <w:r>
        <w:rPr>
          <w:lang w:val="en-CA"/>
        </w:rPr>
        <w:t>Objectives/ Hypotheses:</w:t>
      </w:r>
    </w:p>
    <w:p w:rsidR="00E42506" w:rsidRDefault="00E42506" w:rsidP="007E0900">
      <w:pPr>
        <w:pStyle w:val="ListParagraph"/>
        <w:numPr>
          <w:ilvl w:val="0"/>
          <w:numId w:val="12"/>
        </w:numPr>
        <w:jc w:val="both"/>
        <w:rPr>
          <w:lang w:val="en-CA"/>
        </w:rPr>
      </w:pPr>
      <w:r>
        <w:rPr>
          <w:lang w:val="en-CA"/>
        </w:rPr>
        <w:t>Needs</w:t>
      </w:r>
    </w:p>
    <w:p w:rsidR="00E42506" w:rsidRDefault="00E42506" w:rsidP="007E0900">
      <w:pPr>
        <w:pStyle w:val="ListParagraph"/>
        <w:numPr>
          <w:ilvl w:val="0"/>
          <w:numId w:val="12"/>
        </w:numPr>
        <w:jc w:val="both"/>
        <w:rPr>
          <w:lang w:val="en-CA"/>
        </w:rPr>
      </w:pPr>
      <w:r>
        <w:rPr>
          <w:lang w:val="en-CA"/>
        </w:rPr>
        <w:t>Developing/validating tool</w:t>
      </w:r>
    </w:p>
    <w:p w:rsidR="00E42506" w:rsidRDefault="00E42506" w:rsidP="007E0900">
      <w:pPr>
        <w:jc w:val="both"/>
        <w:rPr>
          <w:lang w:val="en-CA"/>
        </w:rPr>
      </w:pPr>
      <w:r>
        <w:rPr>
          <w:lang w:val="en-CA"/>
        </w:rPr>
        <w:t xml:space="preserve">Methods: </w:t>
      </w:r>
    </w:p>
    <w:p w:rsidR="00E42506" w:rsidRDefault="00E42506" w:rsidP="007E0900">
      <w:pPr>
        <w:pStyle w:val="ListParagraph"/>
        <w:numPr>
          <w:ilvl w:val="0"/>
          <w:numId w:val="13"/>
        </w:numPr>
        <w:jc w:val="both"/>
        <w:rPr>
          <w:lang w:val="en-CA"/>
        </w:rPr>
      </w:pPr>
      <w:r>
        <w:rPr>
          <w:lang w:val="en-CA"/>
        </w:rPr>
        <w:t>Needs – insert paper here</w:t>
      </w:r>
    </w:p>
    <w:p w:rsidR="00E42506" w:rsidRPr="00E42506" w:rsidRDefault="00E42506" w:rsidP="007E0900">
      <w:pPr>
        <w:pStyle w:val="ListParagraph"/>
        <w:numPr>
          <w:ilvl w:val="0"/>
          <w:numId w:val="13"/>
        </w:numPr>
        <w:jc w:val="both"/>
        <w:rPr>
          <w:lang w:val="en-CA"/>
        </w:rPr>
      </w:pPr>
    </w:p>
    <w:p w:rsidR="00E42506" w:rsidRPr="00E42506" w:rsidRDefault="00E42506" w:rsidP="007E0900">
      <w:pPr>
        <w:jc w:val="both"/>
        <w:rPr>
          <w:lang w:val="en-CA"/>
        </w:rPr>
      </w:pPr>
    </w:p>
    <w:p w:rsidR="00E42506" w:rsidRPr="00E42506" w:rsidRDefault="00E42506" w:rsidP="007E0900">
      <w:pPr>
        <w:jc w:val="both"/>
        <w:rPr>
          <w:lang w:val="en-CA"/>
        </w:rPr>
      </w:pPr>
    </w:p>
    <w:p w:rsidR="009A1118" w:rsidRDefault="009A1118" w:rsidP="007E0900">
      <w:pPr>
        <w:pStyle w:val="Heading1"/>
        <w:jc w:val="both"/>
        <w:rPr>
          <w:lang w:val="en-CA"/>
        </w:rPr>
      </w:pPr>
      <w:r>
        <w:rPr>
          <w:lang w:val="en-CA"/>
        </w:rPr>
        <w:t>Literature Review</w:t>
      </w:r>
    </w:p>
    <w:p w:rsidR="009A1118" w:rsidRDefault="009A1118" w:rsidP="007E0900">
      <w:pPr>
        <w:jc w:val="both"/>
        <w:rPr>
          <w:lang w:val="en-CA"/>
        </w:rPr>
      </w:pPr>
    </w:p>
    <w:p w:rsidR="002E1603" w:rsidRPr="002E1603" w:rsidRDefault="002E1603" w:rsidP="007E0900">
      <w:pPr>
        <w:pStyle w:val="ListParagraph"/>
        <w:numPr>
          <w:ilvl w:val="0"/>
          <w:numId w:val="9"/>
        </w:numPr>
        <w:jc w:val="both"/>
        <w:rPr>
          <w:lang w:val="en-CA"/>
        </w:rPr>
      </w:pPr>
      <w:r>
        <w:rPr>
          <w:lang w:val="en-CA"/>
        </w:rPr>
        <w:t xml:space="preserve">Look at the </w:t>
      </w:r>
      <w:proofErr w:type="spellStart"/>
      <w:r>
        <w:rPr>
          <w:lang w:val="en-CA"/>
        </w:rPr>
        <w:t>karl</w:t>
      </w:r>
      <w:proofErr w:type="spellEnd"/>
      <w:r>
        <w:rPr>
          <w:lang w:val="en-CA"/>
        </w:rPr>
        <w:t xml:space="preserve"> </w:t>
      </w:r>
      <w:proofErr w:type="spellStart"/>
      <w:r>
        <w:rPr>
          <w:lang w:val="en-CA"/>
        </w:rPr>
        <w:t>storz</w:t>
      </w:r>
      <w:proofErr w:type="spellEnd"/>
      <w:r>
        <w:rPr>
          <w:lang w:val="en-CA"/>
        </w:rPr>
        <w:t xml:space="preserve">/Daniele </w:t>
      </w:r>
      <w:proofErr w:type="spellStart"/>
      <w:r>
        <w:rPr>
          <w:lang w:val="en-CA"/>
        </w:rPr>
        <w:t>Marchione’s</w:t>
      </w:r>
      <w:proofErr w:type="spellEnd"/>
      <w:r>
        <w:rPr>
          <w:lang w:val="en-CA"/>
        </w:rPr>
        <w:t xml:space="preserve"> catalogue that he illustrated </w:t>
      </w:r>
    </w:p>
    <w:p w:rsidR="002E1603" w:rsidRDefault="002E1603" w:rsidP="007E0900">
      <w:pPr>
        <w:jc w:val="both"/>
        <w:rPr>
          <w:b/>
          <w:lang w:val="en-CA"/>
        </w:rPr>
      </w:pPr>
    </w:p>
    <w:p w:rsidR="009A1118" w:rsidRPr="009A1118" w:rsidRDefault="00FB1002" w:rsidP="007E0900">
      <w:pPr>
        <w:jc w:val="both"/>
        <w:rPr>
          <w:b/>
          <w:lang w:val="en-CA"/>
        </w:rPr>
      </w:pPr>
      <w:r>
        <w:rPr>
          <w:b/>
          <w:lang w:val="en-CA"/>
        </w:rPr>
        <w:t>Endoscopic Ear Surgery</w:t>
      </w:r>
      <w:r w:rsidR="009A1118" w:rsidRPr="009A1118">
        <w:rPr>
          <w:b/>
          <w:lang w:val="en-CA"/>
        </w:rPr>
        <w:t xml:space="preserve">: </w:t>
      </w:r>
    </w:p>
    <w:p w:rsidR="003B5C54" w:rsidRDefault="003B5C54" w:rsidP="007E0900">
      <w:pPr>
        <w:jc w:val="both"/>
      </w:pPr>
    </w:p>
    <w:p w:rsidR="003B5C54" w:rsidRDefault="003B5C54" w:rsidP="007E0900">
      <w:pPr>
        <w:jc w:val="both"/>
        <w:rPr>
          <w:b/>
        </w:rPr>
      </w:pPr>
      <w:r w:rsidRPr="003B5C54">
        <w:rPr>
          <w:b/>
        </w:rPr>
        <w:t xml:space="preserve">Ear surgery: </w:t>
      </w:r>
    </w:p>
    <w:p w:rsidR="003B5C54" w:rsidRDefault="00BB4327" w:rsidP="007E0900">
      <w:pPr>
        <w:jc w:val="both"/>
      </w:pPr>
      <w:r>
        <w:t xml:space="preserve">Middle ear surgery is a type of </w:t>
      </w:r>
      <w:proofErr w:type="spellStart"/>
      <w:r>
        <w:t>otologic</w:t>
      </w:r>
      <w:proofErr w:type="spellEnd"/>
      <w:r>
        <w:t xml:space="preserve"> surgery (ear surgery) that is done to repair the ear drum (tympanoplasty), hearing bones (</w:t>
      </w:r>
      <w:proofErr w:type="spellStart"/>
      <w:r>
        <w:t>ossiculoplasty</w:t>
      </w:r>
      <w:proofErr w:type="spellEnd"/>
      <w:r>
        <w:t>) and remove tumors (cholesteatoma) that grow within the middle ear</w:t>
      </w:r>
      <w:r w:rsidR="00E04369">
        <w:t xml:space="preserve"> and mast</w:t>
      </w:r>
      <w:r w:rsidR="009B6B9A">
        <w:t>oid</w:t>
      </w:r>
      <w:r w:rsidR="00E04369">
        <w:t xml:space="preserve">. Traditionally, </w:t>
      </w:r>
      <w:proofErr w:type="spellStart"/>
      <w:r w:rsidR="00E04369">
        <w:t>otologic</w:t>
      </w:r>
      <w:proofErr w:type="spellEnd"/>
      <w:r>
        <w:t xml:space="preserve"> surgery</w:t>
      </w:r>
      <w:r w:rsidR="0008448A">
        <w:t xml:space="preserve"> is performed by making a </w:t>
      </w:r>
      <w:proofErr w:type="spellStart"/>
      <w:r w:rsidR="0008448A">
        <w:t>postauricular</w:t>
      </w:r>
      <w:proofErr w:type="spellEnd"/>
      <w:r w:rsidR="0008448A">
        <w:t xml:space="preserve"> inc</w:t>
      </w:r>
      <w:r w:rsidR="008E40CE">
        <w:t>ision, as shown in</w:t>
      </w:r>
      <w:r w:rsidR="0005404F">
        <w:t xml:space="preserve"> </w:t>
      </w:r>
      <w:fldSimple w:instr=" REF _Ref494136168 \h  \* MERGEFORMAT ">
        <w:r w:rsidR="0005404F">
          <w:t xml:space="preserve">Figure </w:t>
        </w:r>
        <w:r w:rsidR="0005404F">
          <w:rPr>
            <w:noProof/>
          </w:rPr>
          <w:t>1</w:t>
        </w:r>
      </w:fldSimple>
      <w:r w:rsidR="008E40CE">
        <w:t>, to access the middle ear space and uses a microscope to visualize the surgical field. This is an invasive method of surgery and results in a scar</w:t>
      </w:r>
      <w:r w:rsidR="00D53218">
        <w:t>, and longer hospital stay for the patient</w:t>
      </w:r>
      <w:r w:rsidR="008E40CE">
        <w:t xml:space="preserve">. </w:t>
      </w:r>
    </w:p>
    <w:p w:rsidR="00BB4327" w:rsidRDefault="00BB4327" w:rsidP="007E0900">
      <w:pPr>
        <w:jc w:val="both"/>
      </w:pPr>
    </w:p>
    <w:p w:rsidR="0005404F" w:rsidRDefault="0008448A" w:rsidP="007E0900">
      <w:pPr>
        <w:keepNext/>
        <w:jc w:val="both"/>
      </w:pPr>
      <w:r>
        <w:rPr>
          <w:noProof/>
          <w:lang w:val="en-CA" w:eastAsia="en-CA"/>
        </w:rPr>
        <w:drawing>
          <wp:anchor distT="0" distB="0" distL="114300" distR="114300" simplePos="0" relativeHeight="251658240" behindDoc="0" locked="0" layoutInCell="1" allowOverlap="1">
            <wp:simplePos x="0" y="0"/>
            <wp:positionH relativeFrom="column">
              <wp:posOffset>-63500</wp:posOffset>
            </wp:positionH>
            <wp:positionV relativeFrom="paragraph">
              <wp:posOffset>43815</wp:posOffset>
            </wp:positionV>
            <wp:extent cx="2135505" cy="1857375"/>
            <wp:effectExtent l="0" t="0" r="0" b="0"/>
            <wp:wrapSquare wrapText="bothSides"/>
            <wp:docPr id="19" name="Picture 19" descr="C:\Users\arushri swarup\Downloads\C152-F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shri swarup\Downloads\C152-FF1.gif"/>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35505" cy="1857375"/>
                    </a:xfrm>
                    <a:prstGeom prst="rect">
                      <a:avLst/>
                    </a:prstGeom>
                    <a:noFill/>
                    <a:ln w="9525">
                      <a:noFill/>
                      <a:miter lim="800000"/>
                      <a:headEnd/>
                      <a:tailEnd/>
                    </a:ln>
                  </pic:spPr>
                </pic:pic>
              </a:graphicData>
            </a:graphic>
          </wp:anchor>
        </w:drawing>
      </w:r>
    </w:p>
    <w:p w:rsidR="00BB4327" w:rsidRPr="0005404F" w:rsidRDefault="0005404F" w:rsidP="007E0900">
      <w:pPr>
        <w:pStyle w:val="Caption"/>
        <w:jc w:val="both"/>
        <w:rPr>
          <w:b w:val="0"/>
          <w:color w:val="auto"/>
        </w:rPr>
      </w:pPr>
      <w:bookmarkStart w:id="0" w:name="_Ref494136168"/>
      <w:r w:rsidRPr="00830E6E">
        <w:rPr>
          <w:b w:val="0"/>
          <w:color w:val="auto"/>
        </w:rPr>
        <w:t xml:space="preserve">Figure </w:t>
      </w:r>
      <w:r w:rsidR="000530FD" w:rsidRPr="00830E6E">
        <w:rPr>
          <w:b w:val="0"/>
          <w:color w:val="auto"/>
        </w:rPr>
        <w:fldChar w:fldCharType="begin"/>
      </w:r>
      <w:r w:rsidRPr="00830E6E">
        <w:rPr>
          <w:b w:val="0"/>
          <w:color w:val="auto"/>
        </w:rPr>
        <w:instrText xml:space="preserve"> SEQ Figure \* ARABIC </w:instrText>
      </w:r>
      <w:r w:rsidR="000530FD" w:rsidRPr="00830E6E">
        <w:rPr>
          <w:b w:val="0"/>
          <w:color w:val="auto"/>
        </w:rPr>
        <w:fldChar w:fldCharType="separate"/>
      </w:r>
      <w:r w:rsidR="00BB0FFA">
        <w:rPr>
          <w:b w:val="0"/>
          <w:noProof/>
          <w:color w:val="auto"/>
        </w:rPr>
        <w:t>1</w:t>
      </w:r>
      <w:r w:rsidR="000530FD" w:rsidRPr="00830E6E">
        <w:rPr>
          <w:b w:val="0"/>
          <w:color w:val="auto"/>
        </w:rPr>
        <w:fldChar w:fldCharType="end"/>
      </w:r>
      <w:bookmarkEnd w:id="0"/>
      <w:r w:rsidR="00830E6E">
        <w:rPr>
          <w:b w:val="0"/>
          <w:color w:val="auto"/>
        </w:rPr>
        <w:t>:</w:t>
      </w:r>
      <w:r w:rsidRPr="00830E6E">
        <w:rPr>
          <w:b w:val="0"/>
          <w:color w:val="auto"/>
        </w:rPr>
        <w:t xml:space="preserve"> This</w:t>
      </w:r>
      <w:r w:rsidRPr="0005404F">
        <w:rPr>
          <w:b w:val="0"/>
          <w:color w:val="auto"/>
        </w:rPr>
        <w:t xml:space="preserve"> image shows the slits made to access the middle ear for invasive microscopic ear surgery</w:t>
      </w:r>
      <w:r>
        <w:rPr>
          <w:b w:val="0"/>
          <w:color w:val="auto"/>
        </w:rPr>
        <w:t xml:space="preserve"> </w:t>
      </w:r>
      <w:r w:rsidR="000530FD">
        <w:rPr>
          <w:b w:val="0"/>
          <w:color w:val="auto"/>
        </w:rPr>
        <w:fldChar w:fldCharType="begin" w:fldLock="1"/>
      </w:r>
      <w:r w:rsidR="0049143A">
        <w:rPr>
          <w:b w:val="0"/>
          <w:color w:val="auto"/>
        </w:rPr>
        <w:instrText>ADDIN CSL_CITATION { "citationItems" : [ { "id" : "ITEM-1", "itemData" : { "URL" : "https://entokey.com/surgery-of-the-mastoid-and-petrosa/", "accessed" : { "date-parts" : [ [ "2017", "9", "25" ] ] }, "author" : [ { "dropping-particle" : "", "family" : "Chole", "given" : "Richard A.", "non-dropping-particle" : "", "parse-names" : false, "suffix" : "" }, { "dropping-particle" : "", "family" : "Brodie", "given" : "Hilary A.", "non-dropping-particle" : "", "parse-names" : false, "suffix" : "" }, { "dropping-particle" : "", "family" : "Jacob", "given" : "Abraham", "non-dropping-particle" : "", "parse-names" : false, "suffix" : "" } ], "container-title" : "Ento Key Fastest Otolaryngology &amp; Ophthalmology Insight Engine", "id" : "ITEM-1", "issued" : { "date-parts" : [ [ "2016" ] ] }, "title" : "Surgery of the Mastoid and Petrosa", "type" : "webpage" }, "uris" : [ "http://www.mendeley.com/documents/?uuid=0400936c-5019-4981-8b6d-7e2b28bd847f" ] } ], "mendeley" : { "formattedCitation" : "[1]", "plainTextFormattedCitation" : "[1]", "previouslyFormattedCitation" : "[1]" }, "properties" : { "noteIndex" : 0 }, "schema" : "https://github.com/citation-style-language/schema/raw/master/csl-citation.json" }</w:instrText>
      </w:r>
      <w:r w:rsidR="000530FD">
        <w:rPr>
          <w:b w:val="0"/>
          <w:color w:val="auto"/>
        </w:rPr>
        <w:fldChar w:fldCharType="separate"/>
      </w:r>
      <w:r w:rsidRPr="0005404F">
        <w:rPr>
          <w:b w:val="0"/>
          <w:noProof/>
          <w:color w:val="auto"/>
        </w:rPr>
        <w:t>[1]</w:t>
      </w:r>
      <w:r w:rsidR="000530FD">
        <w:rPr>
          <w:b w:val="0"/>
          <w:color w:val="auto"/>
        </w:rPr>
        <w:fldChar w:fldCharType="end"/>
      </w:r>
      <w:r w:rsidRPr="0005404F">
        <w:rPr>
          <w:b w:val="0"/>
          <w:color w:val="auto"/>
        </w:rPr>
        <w:t>.</w:t>
      </w:r>
    </w:p>
    <w:p w:rsidR="008E40CE" w:rsidRPr="008479E5" w:rsidRDefault="008479E5" w:rsidP="007E0900">
      <w:pPr>
        <w:jc w:val="both"/>
        <w:rPr>
          <w:b/>
        </w:rPr>
      </w:pPr>
      <w:r w:rsidRPr="003B5C54">
        <w:rPr>
          <w:b/>
        </w:rPr>
        <w:t>Microscopic vs. Endoscopic Ear surgery:</w:t>
      </w:r>
    </w:p>
    <w:p w:rsidR="008E40CE" w:rsidRDefault="008E40CE" w:rsidP="007E0900">
      <w:pPr>
        <w:ind w:firstLine="720"/>
        <w:jc w:val="both"/>
      </w:pPr>
      <w:r>
        <w:t xml:space="preserve">Endoscopes provide direct access and a wide angle view into the middle ear, reducing the time required to gain access, drill bone for exposure and close during middle ear surgery and are able to visualize hidden recesses within the middle ear including: the sinus tympani, anterior and posterior </w:t>
      </w:r>
      <w:proofErr w:type="spellStart"/>
      <w:r>
        <w:t>epitympanum</w:t>
      </w:r>
      <w:proofErr w:type="spellEnd"/>
      <w:r>
        <w:t xml:space="preserve"> and </w:t>
      </w:r>
      <w:proofErr w:type="spellStart"/>
      <w:r>
        <w:t>hypotympanum</w:t>
      </w:r>
      <w:proofErr w:type="spellEnd"/>
      <w:r>
        <w:t xml:space="preserve"> </w:t>
      </w:r>
      <w:r w:rsidR="000530FD">
        <w:fldChar w:fldCharType="begin" w:fldLock="1"/>
      </w:r>
      <w:r w:rsidR="0049143A">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"[2]", "plainTextFormattedCitation" : "[2]", "previouslyFormattedCitation" : "[2]" }, "properties" : { "noteIndex" : 0 }, "schema" : "https://github.com/citation-style-language/schema/raw/master/csl-citation.json" }</w:instrText>
      </w:r>
      <w:r w:rsidR="000530FD">
        <w:fldChar w:fldCharType="separate"/>
      </w:r>
      <w:r w:rsidR="0005404F" w:rsidRPr="0005404F">
        <w:rPr>
          <w:noProof/>
        </w:rPr>
        <w:t>[2]</w:t>
      </w:r>
      <w:r w:rsidR="000530FD">
        <w:fldChar w:fldCharType="end"/>
      </w:r>
      <w:r w:rsidR="000530FD">
        <w:fldChar w:fldCharType="begin" w:fldLock="1"/>
      </w:r>
      <w:r w:rsidR="0049143A">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"[3]", "plainTextFormattedCitation" : "[3]", "previouslyFormattedCitation" : "[3]" }, "properties" : { "noteIndex" : 0 }, "schema" : "https://github.com/citation-style-language/schema/raw/master/csl-citation.json" }</w:instrText>
      </w:r>
      <w:r w:rsidR="000530FD">
        <w:fldChar w:fldCharType="separate"/>
      </w:r>
      <w:r w:rsidR="0005404F" w:rsidRPr="0005404F">
        <w:rPr>
          <w:noProof/>
        </w:rPr>
        <w:t>[3]</w:t>
      </w:r>
      <w:r w:rsidR="000530FD">
        <w:fldChar w:fldCharType="end"/>
      </w:r>
      <w:r w:rsidR="000530FD">
        <w:rPr>
          <w:rFonts w:cs="Arial"/>
        </w:rPr>
        <w:fldChar w:fldCharType="begin" w:fldLock="1"/>
      </w:r>
      <w:r w:rsidR="0049143A">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"[4]", "plainTextFormattedCitation" : "[4]", "previouslyFormattedCitation" : "[4]" }, "properties" : { "noteIndex" : 0 }, "schema" : "https://github.com/citation-style-language/schema/raw/master/csl-citation.json" }</w:instrText>
      </w:r>
      <w:r w:rsidR="000530FD">
        <w:rPr>
          <w:rFonts w:cs="Arial"/>
        </w:rPr>
        <w:fldChar w:fldCharType="separate"/>
      </w:r>
      <w:r w:rsidR="0005404F" w:rsidRPr="0005404F">
        <w:rPr>
          <w:rFonts w:cs="Arial"/>
          <w:noProof/>
        </w:rPr>
        <w:t>[4]</w:t>
      </w:r>
      <w:r w:rsidR="000530FD">
        <w:rPr>
          <w:rFonts w:cs="Arial"/>
        </w:rPr>
        <w:fldChar w:fldCharType="end"/>
      </w:r>
      <w:r w:rsidR="000530FD">
        <w:fldChar w:fldCharType="begin" w:fldLock="1"/>
      </w:r>
      <w:r w:rsidR="0049143A">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"[5]", "plainTextFormattedCitation" : "[5]", "previouslyFormattedCitation" : "[5]" }, "properties" : { "noteIndex" : 0 }, "schema" : "https://github.com/citation-style-language/schema/raw/master/csl-citation.json" }</w:instrText>
      </w:r>
      <w:r w:rsidR="000530FD">
        <w:fldChar w:fldCharType="separate"/>
      </w:r>
      <w:r w:rsidR="0005404F" w:rsidRPr="0005404F">
        <w:rPr>
          <w:noProof/>
        </w:rPr>
        <w:t>[5]</w:t>
      </w:r>
      <w:r w:rsidR="000530FD">
        <w:fldChar w:fldCharType="end"/>
      </w:r>
      <w:r>
        <w:t xml:space="preserve">. As </w:t>
      </w:r>
      <w:r>
        <w:lastRenderedPageBreak/>
        <w:t>well, the endoscope allows visualization past the shaft of the instrument, such as the drill, which is a problem during microscopic surgery</w:t>
      </w:r>
      <w:r w:rsidR="000530FD">
        <w:fldChar w:fldCharType="begin" w:fldLock="1"/>
      </w:r>
      <w:r w:rsidR="0049143A">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"[6]", "plainTextFormattedCitation" : "[6]", "previouslyFormattedCitation" : "[6]" }, "properties" : { "noteIndex" : 0 }, "schema" : "https://github.com/citation-style-language/schema/raw/master/csl-citation.json" }</w:instrText>
      </w:r>
      <w:r w:rsidR="000530FD">
        <w:fldChar w:fldCharType="separate"/>
      </w:r>
      <w:r w:rsidR="0005404F" w:rsidRPr="0005404F">
        <w:rPr>
          <w:noProof/>
        </w:rPr>
        <w:t>[6]</w:t>
      </w:r>
      <w:r w:rsidR="000530FD">
        <w:fldChar w:fldCharType="end"/>
      </w:r>
      <w:r>
        <w:t>.</w:t>
      </w:r>
      <w:r w:rsidR="00650FBA">
        <w:t xml:space="preserve"> </w:t>
      </w:r>
      <w:fldSimple w:instr=" REF _Ref494146056 \h  \* MERGEFORMAT ">
        <w:r w:rsidR="00650FBA" w:rsidRPr="00650FBA">
          <w:t>Figure 3</w:t>
        </w:r>
      </w:fldSimple>
      <w:r w:rsidR="00650FBA">
        <w:t xml:space="preserve"> shows the difference in operating room setup and view of the endoscope vs. the microscope. </w:t>
      </w:r>
      <w:r>
        <w:t xml:space="preserve"> </w:t>
      </w:r>
    </w:p>
    <w:p w:rsidR="008E40CE" w:rsidRDefault="008E40CE" w:rsidP="007E0900">
      <w:pPr>
        <w:jc w:val="both"/>
      </w:pPr>
    </w:p>
    <w:p w:rsidR="00BB4327" w:rsidRPr="003B5C54" w:rsidRDefault="00BB4327" w:rsidP="007E0900">
      <w:pPr>
        <w:jc w:val="both"/>
      </w:pPr>
    </w:p>
    <w:p w:rsidR="008E40CE" w:rsidRDefault="007E0900" w:rsidP="007E0900">
      <w:pPr>
        <w:jc w:val="both"/>
        <w:rPr>
          <w:b/>
        </w:rPr>
      </w:pPr>
      <w:r>
        <w:rPr>
          <w:noProof/>
          <w:lang w:val="en-CA" w:eastAsia="en-CA"/>
        </w:rPr>
        <w:drawing>
          <wp:anchor distT="0" distB="0" distL="114300" distR="114300" simplePos="0" relativeHeight="251659264" behindDoc="0" locked="0" layoutInCell="1" allowOverlap="1">
            <wp:simplePos x="0" y="0"/>
            <wp:positionH relativeFrom="column">
              <wp:posOffset>-63500</wp:posOffset>
            </wp:positionH>
            <wp:positionV relativeFrom="paragraph">
              <wp:posOffset>215265</wp:posOffset>
            </wp:positionV>
            <wp:extent cx="2487930" cy="1741805"/>
            <wp:effectExtent l="0" t="0" r="0" b="0"/>
            <wp:wrapSquare wrapText="bothSides"/>
            <wp:docPr id="23" name="Picture 23" descr="http://www.sinuscentro.com.br/iwgees/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inuscentro.com.br/iwgees/camera.jp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487930" cy="1741805"/>
                    </a:xfrm>
                    <a:prstGeom prst="rect">
                      <a:avLst/>
                    </a:prstGeom>
                    <a:noFill/>
                    <a:ln w="9525">
                      <a:noFill/>
                      <a:miter lim="800000"/>
                      <a:headEnd/>
                      <a:tailEnd/>
                    </a:ln>
                  </pic:spPr>
                </pic:pic>
              </a:graphicData>
            </a:graphic>
          </wp:anchor>
        </w:drawing>
      </w:r>
    </w:p>
    <w:p w:rsidR="0049143A" w:rsidRDefault="0049143A" w:rsidP="007E0900">
      <w:pPr>
        <w:keepNext/>
        <w:jc w:val="both"/>
      </w:pPr>
    </w:p>
    <w:p w:rsidR="00AD601C" w:rsidRDefault="0049143A" w:rsidP="007E0900">
      <w:pPr>
        <w:pStyle w:val="Caption"/>
        <w:jc w:val="both"/>
      </w:pPr>
      <w:r w:rsidRPr="00830E6E">
        <w:rPr>
          <w:b w:val="0"/>
          <w:color w:val="auto"/>
        </w:rPr>
        <w:t xml:space="preserve">Figure </w:t>
      </w:r>
      <w:r w:rsidR="000530FD" w:rsidRPr="00830E6E">
        <w:rPr>
          <w:b w:val="0"/>
          <w:color w:val="auto"/>
        </w:rPr>
        <w:fldChar w:fldCharType="begin"/>
      </w:r>
      <w:r w:rsidRPr="00830E6E">
        <w:rPr>
          <w:b w:val="0"/>
          <w:color w:val="auto"/>
        </w:rPr>
        <w:instrText xml:space="preserve"> SEQ Figure \* ARABIC </w:instrText>
      </w:r>
      <w:r w:rsidR="000530FD" w:rsidRPr="00830E6E">
        <w:rPr>
          <w:b w:val="0"/>
          <w:color w:val="auto"/>
        </w:rPr>
        <w:fldChar w:fldCharType="separate"/>
      </w:r>
      <w:r w:rsidR="00BB0FFA">
        <w:rPr>
          <w:b w:val="0"/>
          <w:noProof/>
          <w:color w:val="auto"/>
        </w:rPr>
        <w:t>2</w:t>
      </w:r>
      <w:r w:rsidR="000530FD" w:rsidRPr="00830E6E">
        <w:rPr>
          <w:b w:val="0"/>
          <w:color w:val="auto"/>
        </w:rPr>
        <w:fldChar w:fldCharType="end"/>
      </w:r>
      <w:r w:rsidR="00830E6E">
        <w:rPr>
          <w:b w:val="0"/>
          <w:color w:val="auto"/>
        </w:rPr>
        <w:t>:</w:t>
      </w:r>
      <w:r>
        <w:t xml:space="preserve"> </w:t>
      </w:r>
      <w:r w:rsidRPr="0049143A">
        <w:rPr>
          <w:b w:val="0"/>
          <w:color w:val="auto"/>
        </w:rPr>
        <w:t>Shows an endoscope that is attached to a high definition camera, which is used to visualize the surgical field during TEES</w:t>
      </w:r>
      <w:r>
        <w:rPr>
          <w:b w:val="0"/>
          <w:color w:val="auto"/>
        </w:rPr>
        <w:t xml:space="preserve"> </w:t>
      </w:r>
      <w:r w:rsidR="000530FD">
        <w:rPr>
          <w:b w:val="0"/>
          <w:color w:val="auto"/>
        </w:rPr>
        <w:fldChar w:fldCharType="begin" w:fldLock="1"/>
      </w:r>
      <w:r w:rsidR="00830E6E">
        <w:rPr>
          <w:b w:val="0"/>
          <w:color w:val="auto"/>
        </w:rPr>
        <w:instrText>ADDIN CSL_CITATION { "citationItems" : [ { "id" : "ITEM-1", "itemData" : { "URL" : "http://www.sinuscentro.com.br/iwgees/instruments.htm", "accessed" : { "date-parts" : [ [ "2017", "9", "25" ] ] }, "author" : [ { "dropping-particle" : "", "family" : "IWGEES", "given" : "", "non-dropping-particle" : "", "parse-names" : false, "suffix" : "" } ], "id" : "ITEM-1", "issued" : { "date-parts" : [ [ "2011" ] ] }, "title" : "Instruments for Endoscopic Ear Surgery", "type" : "webpage" }, "uris" : [ "http://www.mendeley.com/documents/?uuid=44deeaf1-034d-4da4-8a9b-39f39dc995bf" ] } ], "mendeley" : { "formattedCitation" : "[7]", "plainTextFormattedCitation" : "[7]", "previouslyFormattedCitation" : "[7]" }, "properties" : { "noteIndex" : 0 }, "schema" : "https://github.com/citation-style-language/schema/raw/master/csl-citation.json" }</w:instrText>
      </w:r>
      <w:r w:rsidR="000530FD">
        <w:rPr>
          <w:b w:val="0"/>
          <w:color w:val="auto"/>
        </w:rPr>
        <w:fldChar w:fldCharType="separate"/>
      </w:r>
      <w:r w:rsidRPr="0049143A">
        <w:rPr>
          <w:b w:val="0"/>
          <w:noProof/>
          <w:color w:val="auto"/>
        </w:rPr>
        <w:t>[7]</w:t>
      </w:r>
      <w:r w:rsidR="000530FD">
        <w:rPr>
          <w:b w:val="0"/>
          <w:color w:val="auto"/>
        </w:rPr>
        <w:fldChar w:fldCharType="end"/>
      </w:r>
      <w:r w:rsidRPr="0049143A">
        <w:rPr>
          <w:b w:val="0"/>
          <w:color w:val="auto"/>
        </w:rPr>
        <w:t>.</w:t>
      </w:r>
    </w:p>
    <w:p w:rsidR="008E40CE" w:rsidRDefault="008E40CE" w:rsidP="007E0900">
      <w:pPr>
        <w:jc w:val="both"/>
        <w:rPr>
          <w:b/>
        </w:rPr>
      </w:pPr>
    </w:p>
    <w:p w:rsidR="006D5A4F" w:rsidRDefault="006D5A4F" w:rsidP="007E0900">
      <w:pPr>
        <w:jc w:val="both"/>
      </w:pPr>
    </w:p>
    <w:p w:rsidR="00AD601C" w:rsidRDefault="00AD601C" w:rsidP="007E0900">
      <w:pPr>
        <w:jc w:val="both"/>
      </w:pPr>
    </w:p>
    <w:p w:rsidR="0049143A" w:rsidRDefault="0049143A" w:rsidP="007E0900">
      <w:pPr>
        <w:jc w:val="both"/>
      </w:pPr>
    </w:p>
    <w:p w:rsidR="0049143A" w:rsidRDefault="0049143A" w:rsidP="007E0900">
      <w:pPr>
        <w:jc w:val="both"/>
      </w:pPr>
    </w:p>
    <w:p w:rsidR="007E0900" w:rsidRDefault="007E0900" w:rsidP="007E0900">
      <w:pPr>
        <w:jc w:val="both"/>
        <w:rPr>
          <w:sz w:val="18"/>
          <w:szCs w:val="18"/>
        </w:rPr>
      </w:pPr>
      <w:bookmarkStart w:id="1" w:name="_Ref494146056"/>
    </w:p>
    <w:p w:rsidR="007E0900" w:rsidRDefault="007E0900" w:rsidP="007E0900">
      <w:pPr>
        <w:jc w:val="both"/>
        <w:rPr>
          <w:sz w:val="18"/>
          <w:szCs w:val="18"/>
        </w:rPr>
      </w:pPr>
    </w:p>
    <w:p w:rsidR="007E0900" w:rsidRDefault="007E0900" w:rsidP="007E0900">
      <w:pPr>
        <w:jc w:val="both"/>
        <w:rPr>
          <w:sz w:val="18"/>
          <w:szCs w:val="18"/>
        </w:rPr>
      </w:pPr>
      <w:r>
        <w:rPr>
          <w:noProof/>
          <w:lang w:val="en-CA" w:eastAsia="en-CA"/>
        </w:rPr>
        <w:drawing>
          <wp:anchor distT="0" distB="0" distL="114300" distR="114300" simplePos="0" relativeHeight="251660288" behindDoc="0" locked="0" layoutInCell="1" allowOverlap="1">
            <wp:simplePos x="0" y="0"/>
            <wp:positionH relativeFrom="column">
              <wp:posOffset>-65405</wp:posOffset>
            </wp:positionH>
            <wp:positionV relativeFrom="paragraph">
              <wp:posOffset>167640</wp:posOffset>
            </wp:positionV>
            <wp:extent cx="4036060" cy="3257550"/>
            <wp:effectExtent l="0" t="0" r="0" b="0"/>
            <wp:wrapSquare wrapText="bothSides"/>
            <wp:docPr id="42" name="Picture 42" descr="C:\Users\arushri swarup\Documents\GitHub\Grad-School\Endoscopic vs microsc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ushri swarup\Documents\GitHub\Grad-School\Endoscopic vs microscopic.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036060" cy="3257550"/>
                    </a:xfrm>
                    <a:prstGeom prst="rect">
                      <a:avLst/>
                    </a:prstGeom>
                    <a:noFill/>
                    <a:ln w="9525">
                      <a:noFill/>
                      <a:miter lim="800000"/>
                      <a:headEnd/>
                      <a:tailEnd/>
                    </a:ln>
                  </pic:spPr>
                </pic:pic>
              </a:graphicData>
            </a:graphic>
          </wp:anchor>
        </w:drawing>
      </w:r>
    </w:p>
    <w:p w:rsidR="007E0900" w:rsidRDefault="007E0900" w:rsidP="007E0900">
      <w:pPr>
        <w:jc w:val="both"/>
        <w:rPr>
          <w:sz w:val="18"/>
          <w:szCs w:val="18"/>
        </w:rPr>
      </w:pPr>
    </w:p>
    <w:p w:rsidR="008420CD" w:rsidRPr="00830E6E" w:rsidRDefault="008420CD" w:rsidP="007E0900">
      <w:pPr>
        <w:jc w:val="both"/>
        <w:rPr>
          <w:sz w:val="18"/>
          <w:szCs w:val="18"/>
        </w:rPr>
      </w:pPr>
      <w:r w:rsidRPr="00830E6E">
        <w:rPr>
          <w:sz w:val="18"/>
          <w:szCs w:val="18"/>
        </w:rPr>
        <w:t xml:space="preserve">Figure </w:t>
      </w:r>
      <w:r w:rsidR="000530FD" w:rsidRPr="00830E6E">
        <w:rPr>
          <w:sz w:val="18"/>
          <w:szCs w:val="18"/>
        </w:rPr>
        <w:fldChar w:fldCharType="begin"/>
      </w:r>
      <w:r w:rsidRPr="00830E6E">
        <w:rPr>
          <w:sz w:val="18"/>
          <w:szCs w:val="18"/>
        </w:rPr>
        <w:instrText xml:space="preserve"> SEQ Figure \* ARABIC </w:instrText>
      </w:r>
      <w:r w:rsidR="000530FD" w:rsidRPr="00830E6E">
        <w:rPr>
          <w:sz w:val="18"/>
          <w:szCs w:val="18"/>
        </w:rPr>
        <w:fldChar w:fldCharType="separate"/>
      </w:r>
      <w:r w:rsidR="00BB0FFA">
        <w:rPr>
          <w:noProof/>
          <w:sz w:val="18"/>
          <w:szCs w:val="18"/>
        </w:rPr>
        <w:t>3</w:t>
      </w:r>
      <w:r w:rsidR="000530FD" w:rsidRPr="00830E6E">
        <w:rPr>
          <w:sz w:val="18"/>
          <w:szCs w:val="18"/>
        </w:rPr>
        <w:fldChar w:fldCharType="end"/>
      </w:r>
      <w:bookmarkEnd w:id="1"/>
      <w:r w:rsidR="00830E6E">
        <w:rPr>
          <w:sz w:val="18"/>
          <w:szCs w:val="18"/>
        </w:rPr>
        <w:t>:</w:t>
      </w:r>
      <w:r w:rsidRPr="00830E6E">
        <w:rPr>
          <w:sz w:val="18"/>
          <w:szCs w:val="18"/>
        </w:rPr>
        <w:t xml:space="preserve"> </w:t>
      </w:r>
      <w:r w:rsidR="00830E6E">
        <w:rPr>
          <w:sz w:val="18"/>
          <w:szCs w:val="18"/>
        </w:rPr>
        <w:t>The top two images (A&amp;B) show</w:t>
      </w:r>
      <w:r w:rsidRPr="00830E6E">
        <w:rPr>
          <w:sz w:val="18"/>
          <w:szCs w:val="18"/>
        </w:rPr>
        <w:t xml:space="preserve"> the difference between the operating room setup for microscopic ear surgery and endoscopic ear surgery</w:t>
      </w:r>
      <w:r w:rsidR="00830E6E">
        <w:rPr>
          <w:sz w:val="18"/>
          <w:szCs w:val="18"/>
        </w:rPr>
        <w:t xml:space="preserve"> </w:t>
      </w:r>
      <w:r w:rsidR="000530FD">
        <w:rPr>
          <w:sz w:val="18"/>
          <w:szCs w:val="18"/>
        </w:rPr>
        <w:fldChar w:fldCharType="begin" w:fldLock="1"/>
      </w:r>
      <w:r w:rsidR="00F9328E">
        <w:rPr>
          <w:sz w:val="18"/>
          <w:szCs w:val="18"/>
        </w:rPr>
        <w:instrText>ADDIN CSL_CITATION { "citationItems" : [ { "id" : "ITEM-1", "itemData" : { "URL" : "http://drpaulose.com/ear/ent-pediatric-children/micro-ear-surgery-in-jubilee-hospital-trivandrum-keralaindia", "accessed" : { "date-parts" : [ [ "2017", "9", "25" ] ] }, "author" : [ { "dropping-particle" : "", "family" : "Paulose", "given" : "K O", "non-dropping-particle" : "", "parse-names" : false, "suffix" : "" } ], "id" : "ITEM-1", "issued" : { "date-parts" : [ [ "2017" ] ] }, "title" : "Micro Ear Surgery in Jubilee Hospital Trivandrum, Kerala,India", "type" : "webpage" }, "uris" : [ "http://www.mendeley.com/documents/?uuid=f8b646c9-b2ef-4f6c-86fe-41c707b72aa3" ] } ], "mendeley" : { "formattedCitation" : "[8]", "plainTextFormattedCitation" : "[8]", "previouslyFormattedCitation" : "[8]" }, "properties" : { "noteIndex" : 0 }, "schema" : "https://github.com/citation-style-language/schema/raw/master/csl-citation.json" }</w:instrText>
      </w:r>
      <w:r w:rsidR="000530FD">
        <w:rPr>
          <w:sz w:val="18"/>
          <w:szCs w:val="18"/>
        </w:rPr>
        <w:fldChar w:fldCharType="separate"/>
      </w:r>
      <w:r w:rsidR="00830E6E" w:rsidRPr="00830E6E">
        <w:rPr>
          <w:noProof/>
          <w:sz w:val="18"/>
          <w:szCs w:val="18"/>
        </w:rPr>
        <w:t>[8]</w:t>
      </w:r>
      <w:r w:rsidR="000530FD">
        <w:rPr>
          <w:sz w:val="18"/>
          <w:szCs w:val="18"/>
        </w:rPr>
        <w:fldChar w:fldCharType="end"/>
      </w:r>
      <w:r w:rsidR="00830E6E">
        <w:rPr>
          <w:sz w:val="18"/>
          <w:szCs w:val="18"/>
        </w:rPr>
        <w:t xml:space="preserve">, </w:t>
      </w:r>
      <w:r w:rsidR="000530FD" w:rsidRPr="00830E6E">
        <w:rPr>
          <w:sz w:val="18"/>
          <w:szCs w:val="18"/>
        </w:rPr>
        <w:fldChar w:fldCharType="begin" w:fldLock="1"/>
      </w:r>
      <w:r w:rsidR="00F9328E">
        <w:rPr>
          <w:sz w:val="18"/>
          <w:szCs w:val="18"/>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0530FD" w:rsidRPr="00830E6E">
        <w:rPr>
          <w:sz w:val="18"/>
          <w:szCs w:val="18"/>
        </w:rPr>
        <w:fldChar w:fldCharType="separate"/>
      </w:r>
      <w:r w:rsidR="00830E6E" w:rsidRPr="00830E6E">
        <w:rPr>
          <w:noProof/>
          <w:sz w:val="18"/>
          <w:szCs w:val="18"/>
        </w:rPr>
        <w:t>[9]</w:t>
      </w:r>
      <w:r w:rsidR="000530FD" w:rsidRPr="00830E6E">
        <w:rPr>
          <w:sz w:val="18"/>
          <w:szCs w:val="18"/>
        </w:rPr>
        <w:fldChar w:fldCharType="end"/>
      </w:r>
      <w:r w:rsidRPr="00830E6E">
        <w:rPr>
          <w:sz w:val="18"/>
          <w:szCs w:val="18"/>
        </w:rPr>
        <w:t>.</w:t>
      </w:r>
      <w:r w:rsidR="00830E6E">
        <w:rPr>
          <w:sz w:val="18"/>
          <w:szCs w:val="18"/>
        </w:rPr>
        <w:t xml:space="preserve"> The bottom two images (C&amp;</w:t>
      </w:r>
      <w:r w:rsidR="00F31D1E">
        <w:rPr>
          <w:sz w:val="18"/>
          <w:szCs w:val="18"/>
        </w:rPr>
        <w:t xml:space="preserve">D) show the difference in view between microscopic and endoscopic approaches. C is from </w:t>
      </w:r>
      <w:proofErr w:type="spellStart"/>
      <w:r w:rsidR="00F31D1E">
        <w:rPr>
          <w:sz w:val="18"/>
          <w:szCs w:val="18"/>
        </w:rPr>
        <w:t>Choi</w:t>
      </w:r>
      <w:proofErr w:type="spellEnd"/>
      <w:r w:rsidR="00F31D1E">
        <w:rPr>
          <w:sz w:val="18"/>
          <w:szCs w:val="18"/>
        </w:rPr>
        <w:t xml:space="preserve"> et al.</w:t>
      </w:r>
      <w:r w:rsidR="002125F5">
        <w:rPr>
          <w:sz w:val="18"/>
          <w:szCs w:val="18"/>
        </w:rPr>
        <w:t xml:space="preserve"> who </w:t>
      </w:r>
      <w:r w:rsidR="002125F5" w:rsidRPr="002125F5">
        <w:rPr>
          <w:sz w:val="18"/>
          <w:szCs w:val="18"/>
        </w:rPr>
        <w:t>shows the</w:t>
      </w:r>
      <w:r w:rsidR="00F31D1E" w:rsidRPr="002125F5">
        <w:rPr>
          <w:sz w:val="18"/>
          <w:szCs w:val="18"/>
        </w:rPr>
        <w:t xml:space="preserve"> </w:t>
      </w:r>
      <w:r w:rsidR="002125F5" w:rsidRPr="002125F5">
        <w:rPr>
          <w:sz w:val="18"/>
          <w:szCs w:val="18"/>
        </w:rPr>
        <w:t>difference in view between microscopic (top two squares of C) and endoscopic ear surgery (bottom two squares of C). The figure on the right shows the difference in</w:t>
      </w:r>
      <w:r w:rsidR="00F9328E">
        <w:rPr>
          <w:sz w:val="18"/>
          <w:szCs w:val="18"/>
        </w:rPr>
        <w:t xml:space="preserve"> field of</w:t>
      </w:r>
      <w:r w:rsidR="002125F5" w:rsidRPr="002125F5">
        <w:rPr>
          <w:sz w:val="18"/>
          <w:szCs w:val="18"/>
        </w:rPr>
        <w:t xml:space="preserve"> view between microscope </w:t>
      </w:r>
      <w:r w:rsidR="00F9328E">
        <w:rPr>
          <w:sz w:val="18"/>
          <w:szCs w:val="18"/>
        </w:rPr>
        <w:t xml:space="preserve">(left square of D) </w:t>
      </w:r>
      <w:r w:rsidR="002125F5" w:rsidRPr="002125F5">
        <w:rPr>
          <w:sz w:val="18"/>
          <w:szCs w:val="18"/>
        </w:rPr>
        <w:t>and endoscope</w:t>
      </w:r>
      <w:r w:rsidR="00F9328E">
        <w:rPr>
          <w:sz w:val="18"/>
          <w:szCs w:val="18"/>
        </w:rPr>
        <w:t xml:space="preserve"> (right square of D)</w:t>
      </w:r>
      <w:r w:rsidR="002125F5">
        <w:rPr>
          <w:sz w:val="18"/>
          <w:szCs w:val="18"/>
        </w:rPr>
        <w:t xml:space="preserve"> </w:t>
      </w:r>
      <w:r w:rsidR="000530FD" w:rsidRPr="002125F5">
        <w:rPr>
          <w:sz w:val="18"/>
          <w:szCs w:val="18"/>
        </w:rPr>
        <w:fldChar w:fldCharType="begin" w:fldLock="1"/>
      </w:r>
      <w:r w:rsidR="00F9328E">
        <w:rPr>
          <w:sz w:val="18"/>
          <w:szCs w:val="18"/>
        </w:rPr>
        <w:instrText>ADDIN CSL_CITATION { "citationItems" : [ { "id" : "ITEM-1", "itemData" : { "DOI" : "10.1007/s00405-017-4570-3", "ISSN" : "0937-4477", "author" : [ { "dropping-particle" : "", "family" : "Kuo", "given" : "Che-hung", "non-dropping-particle" : "", "parse-names" : false, "suffix" : "" }, { "dropping-particle" : "", "family" : "Wu", "given" : "Hsing-mei", "non-dropping-particle" : "", "parse-names" : false, "suffix" : "" } ], "container-title" : "European Archives of Oto-Rhino-Laryngology", "id" : "ITEM-1", "issue" : "1", "issued" : { "date-parts" : [ [ "2017" ] ] }, "page" : "1-6", "title" : "Comparison of endoscopic and microscopic tympanoplasty", "type" : "article-journal", "volume" : "10" }, "uris" : [ "http://www.mendeley.com/documents/?uuid=da303961-283f-4280-8270-cdd4f67f952a" ] } ], "mendeley" : { "formattedCitation" : "[10]", "plainTextFormattedCitation" : "[10]", "previouslyFormattedCitation" : "[10]" }, "properties" : { "noteIndex" : 0 }, "schema" : "https://github.com/citation-style-language/schema/raw/master/csl-citation.json" }</w:instrText>
      </w:r>
      <w:r w:rsidR="000530FD" w:rsidRPr="002125F5">
        <w:rPr>
          <w:sz w:val="18"/>
          <w:szCs w:val="18"/>
        </w:rPr>
        <w:fldChar w:fldCharType="separate"/>
      </w:r>
      <w:r w:rsidR="002125F5" w:rsidRPr="002125F5">
        <w:rPr>
          <w:noProof/>
          <w:sz w:val="18"/>
          <w:szCs w:val="18"/>
        </w:rPr>
        <w:t>[10]</w:t>
      </w:r>
      <w:r w:rsidR="000530FD" w:rsidRPr="002125F5">
        <w:rPr>
          <w:sz w:val="18"/>
          <w:szCs w:val="18"/>
        </w:rPr>
        <w:fldChar w:fldCharType="end"/>
      </w:r>
      <w:r w:rsidR="00F9328E">
        <w:rPr>
          <w:sz w:val="18"/>
          <w:szCs w:val="18"/>
        </w:rPr>
        <w:t xml:space="preserve">, </w:t>
      </w:r>
      <w:r w:rsidR="000530FD">
        <w:rPr>
          <w:sz w:val="18"/>
          <w:szCs w:val="18"/>
        </w:rPr>
        <w:fldChar w:fldCharType="begin" w:fldLock="1"/>
      </w:r>
      <w:r w:rsidR="00B9003B">
        <w:rPr>
          <w:sz w:val="18"/>
          <w:szCs w:val="18"/>
        </w:rPr>
        <w:instrText>ADDIN CSL_CITATION { "citationItems" : [ { "id" : "ITEM-1", "itemData" : { "URL" : "http://entcolumbia.org/our-services/otology-neurotology/endoscopic-ear-surgery", "accessed" : { "date-parts" : [ [ "2017", "9", "25" ] ] }, "author" : [ { "dropping-particle" : "", "family" : "Columbia University Medical Centre", "given" : "", "non-dropping-particle" : "", "parse-names" : false, "suffix" : "" } ], "id" : "ITEM-1", "issued" : { "date-parts" : [ [ "2016" ] ] }, "title" : "Endoscopic Ear Surgery", "type" : "webpage" }, "uris" : [ "http://www.mendeley.com/documents/?uuid=e5561155-6334-4841-adbd-29f66ec45cd7" ] } ], "mendeley" : { "formattedCitation" : "[11]", "plainTextFormattedCitation" : "[11]", "previouslyFormattedCitation" : "[11]" }, "properties" : { "noteIndex" : 0 }, "schema" : "https://github.com/citation-style-language/schema/raw/master/csl-citation.json" }</w:instrText>
      </w:r>
      <w:r w:rsidR="000530FD">
        <w:rPr>
          <w:sz w:val="18"/>
          <w:szCs w:val="18"/>
        </w:rPr>
        <w:fldChar w:fldCharType="separate"/>
      </w:r>
      <w:r w:rsidR="00F9328E" w:rsidRPr="00F9328E">
        <w:rPr>
          <w:noProof/>
          <w:sz w:val="18"/>
          <w:szCs w:val="18"/>
        </w:rPr>
        <w:t>[11]</w:t>
      </w:r>
      <w:r w:rsidR="000530FD">
        <w:rPr>
          <w:sz w:val="18"/>
          <w:szCs w:val="18"/>
        </w:rPr>
        <w:fldChar w:fldCharType="end"/>
      </w:r>
      <w:r w:rsidR="002125F5" w:rsidRPr="002125F5">
        <w:rPr>
          <w:sz w:val="18"/>
          <w:szCs w:val="18"/>
        </w:rPr>
        <w:t>.</w:t>
      </w:r>
      <w:r w:rsidR="002125F5">
        <w:rPr>
          <w:sz w:val="18"/>
          <w:szCs w:val="18"/>
        </w:rPr>
        <w:t xml:space="preserve"> </w:t>
      </w:r>
    </w:p>
    <w:p w:rsidR="0049143A" w:rsidRPr="002125F5" w:rsidRDefault="0049143A" w:rsidP="007E0900">
      <w:pPr>
        <w:jc w:val="both"/>
        <w:rPr>
          <w:sz w:val="18"/>
          <w:szCs w:val="18"/>
        </w:rPr>
      </w:pPr>
    </w:p>
    <w:p w:rsidR="003B5C54" w:rsidRPr="008C1DC6" w:rsidRDefault="00830E6E" w:rsidP="007E0900">
      <w:pPr>
        <w:jc w:val="both"/>
        <w:rPr>
          <w:sz w:val="18"/>
          <w:szCs w:val="18"/>
        </w:rPr>
      </w:pPr>
      <w:r w:rsidRPr="002125F5">
        <w:rPr>
          <w:sz w:val="18"/>
          <w:szCs w:val="18"/>
        </w:rPr>
        <w:t xml:space="preserve">  </w:t>
      </w:r>
    </w:p>
    <w:p w:rsidR="007E0900" w:rsidRDefault="007E0900" w:rsidP="007E0900">
      <w:pPr>
        <w:ind w:firstLine="720"/>
        <w:jc w:val="both"/>
        <w:rPr>
          <w:rFonts w:eastAsia="Times New Roman"/>
        </w:rPr>
      </w:pPr>
    </w:p>
    <w:p w:rsidR="007E0900" w:rsidRDefault="007E0900" w:rsidP="007E0900">
      <w:pPr>
        <w:ind w:firstLine="720"/>
        <w:jc w:val="both"/>
        <w:rPr>
          <w:rFonts w:eastAsia="Times New Roman"/>
        </w:rPr>
      </w:pPr>
    </w:p>
    <w:p w:rsidR="007E0900" w:rsidRDefault="007E0900" w:rsidP="007E0900">
      <w:pPr>
        <w:ind w:firstLine="720"/>
        <w:jc w:val="both"/>
        <w:rPr>
          <w:rFonts w:eastAsia="Times New Roman"/>
        </w:rPr>
      </w:pPr>
    </w:p>
    <w:p w:rsidR="007E0900" w:rsidRDefault="007E0900" w:rsidP="007E0900">
      <w:pPr>
        <w:ind w:firstLine="720"/>
        <w:jc w:val="both"/>
        <w:rPr>
          <w:rFonts w:eastAsia="Times New Roman"/>
        </w:rPr>
      </w:pPr>
    </w:p>
    <w:p w:rsidR="009A1118" w:rsidRDefault="009A1118" w:rsidP="007E0900">
      <w:pPr>
        <w:ind w:firstLine="720"/>
        <w:jc w:val="both"/>
        <w:rPr>
          <w:rFonts w:eastAsia="Times New Roman"/>
        </w:rPr>
      </w:pPr>
      <w:r w:rsidRPr="00032A7F">
        <w:rPr>
          <w:rFonts w:eastAsia="Times New Roman"/>
        </w:rPr>
        <w:t>Despite the enthusiasm of some</w:t>
      </w:r>
      <w:r>
        <w:rPr>
          <w:rFonts w:eastAsia="Times New Roman"/>
        </w:rPr>
        <w:t xml:space="preserve"> otologists</w:t>
      </w:r>
      <w:r w:rsidRPr="00032A7F">
        <w:rPr>
          <w:rFonts w:eastAsia="Times New Roman"/>
        </w:rPr>
        <w:t xml:space="preserve">, endoscopic ear surgery has </w:t>
      </w:r>
      <w:r>
        <w:rPr>
          <w:rFonts w:eastAsia="Times New Roman"/>
        </w:rPr>
        <w:t xml:space="preserve">a low </w:t>
      </w:r>
      <w:r w:rsidR="00D53218">
        <w:rPr>
          <w:rFonts w:eastAsia="Times New Roman"/>
        </w:rPr>
        <w:t>adoption</w:t>
      </w:r>
      <w:r>
        <w:rPr>
          <w:rFonts w:eastAsia="Times New Roman"/>
        </w:rPr>
        <w:t xml:space="preserve"> rate</w:t>
      </w:r>
      <w:r w:rsidR="000530FD">
        <w:rPr>
          <w:lang w:val="en-CA"/>
        </w:rPr>
        <w:fldChar w:fldCharType="begin" w:fldLock="1"/>
      </w:r>
      <w:r w:rsidR="00B9003B">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0530FD">
        <w:rPr>
          <w:lang w:val="en-CA"/>
        </w:rPr>
        <w:fldChar w:fldCharType="separate"/>
      </w:r>
      <w:r w:rsidR="00F9328E" w:rsidRPr="00F9328E">
        <w:rPr>
          <w:noProof/>
          <w:lang w:val="en-CA"/>
        </w:rPr>
        <w:t>[12]</w:t>
      </w:r>
      <w:r w:rsidR="000530FD">
        <w:rPr>
          <w:lang w:val="en-CA"/>
        </w:rPr>
        <w:fldChar w:fldCharType="end"/>
      </w:r>
      <w:r w:rsidR="000530FD">
        <w:rPr>
          <w:rFonts w:eastAsia="Times New Roman"/>
        </w:rPr>
        <w:fldChar w:fldCharType="begin" w:fldLock="1"/>
      </w:r>
      <w:r w:rsidR="00B9003B">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"[13]", "plainTextFormattedCitation" : "[13]", "previouslyFormattedCitation" : "[13]" }, "properties" : { "noteIndex" : 0 }, "schema" : "https://github.com/citation-style-language/schema/raw/master/csl-citation.json" }</w:instrText>
      </w:r>
      <w:r w:rsidR="000530FD">
        <w:rPr>
          <w:rFonts w:eastAsia="Times New Roman"/>
        </w:rPr>
        <w:fldChar w:fldCharType="separate"/>
      </w:r>
      <w:r w:rsidR="00F9328E" w:rsidRPr="00F9328E">
        <w:rPr>
          <w:rFonts w:eastAsia="Times New Roman"/>
          <w:noProof/>
        </w:rPr>
        <w:t>[13]</w:t>
      </w:r>
      <w:r w:rsidR="000530FD">
        <w:rPr>
          <w:rFonts w:eastAsia="Times New Roman"/>
        </w:rPr>
        <w:fldChar w:fldCharType="end"/>
      </w:r>
      <w:r>
        <w:rPr>
          <w:rFonts w:eastAsia="Times New Roman"/>
        </w:rPr>
        <w:t>.</w:t>
      </w:r>
      <w:r w:rsidRPr="00032A7F">
        <w:rPr>
          <w:rFonts w:eastAsia="Times New Roman"/>
        </w:rPr>
        <w:t xml:space="preserve">  The principal challenge with TEES is that a one-handed surgical technique is required as the endoscope is held in the other hand</w:t>
      </w:r>
      <w:r w:rsidR="000530FD">
        <w:rPr>
          <w:lang w:val="en-CA"/>
        </w:rPr>
        <w:fldChar w:fldCharType="begin" w:fldLock="1"/>
      </w:r>
      <w:r w:rsidR="00B9003B">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0530FD">
        <w:rPr>
          <w:lang w:val="en-CA"/>
        </w:rPr>
        <w:fldChar w:fldCharType="separate"/>
      </w:r>
      <w:r w:rsidR="00F9328E" w:rsidRPr="00F9328E">
        <w:rPr>
          <w:noProof/>
          <w:lang w:val="en-CA"/>
        </w:rPr>
        <w:t>[12]</w:t>
      </w:r>
      <w:r w:rsidR="000530FD">
        <w:rPr>
          <w:lang w:val="en-CA"/>
        </w:rPr>
        <w:fldChar w:fldCharType="end"/>
      </w:r>
      <w:r w:rsidR="000530FD">
        <w:rPr>
          <w:lang w:val="en-CA"/>
        </w:rPr>
        <w:fldChar w:fldCharType="begin" w:fldLock="1"/>
      </w:r>
      <w:r w:rsidR="00F9328E">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0530FD">
        <w:rPr>
          <w:lang w:val="en-CA"/>
        </w:rPr>
        <w:fldChar w:fldCharType="separate"/>
      </w:r>
      <w:r w:rsidR="00830E6E" w:rsidRPr="00830E6E">
        <w:rPr>
          <w:noProof/>
          <w:lang w:val="en-CA"/>
        </w:rPr>
        <w:t>[9]</w:t>
      </w:r>
      <w:r w:rsidR="000530FD">
        <w:rPr>
          <w:lang w:val="en-CA"/>
        </w:rPr>
        <w:fldChar w:fldCharType="end"/>
      </w:r>
      <w:r w:rsidRPr="00032A7F">
        <w:rPr>
          <w:rFonts w:eastAsia="Times New Roman"/>
        </w:rPr>
        <w:t xml:space="preserve">. </w:t>
      </w:r>
      <w:r>
        <w:rPr>
          <w:rFonts w:eastAsia="Times New Roman"/>
        </w:rPr>
        <w:t xml:space="preserve">During traditional surgery, the non-dominant hand usually maintains suction and removes blood from the operative field while the dominant hand performs the delicate maneuvers </w:t>
      </w:r>
      <w:r w:rsidR="000530FD">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0530FD">
        <w:rPr>
          <w:rFonts w:eastAsia="Times New Roman"/>
        </w:rPr>
        <w:fldChar w:fldCharType="separate"/>
      </w:r>
      <w:r w:rsidR="00830E6E" w:rsidRPr="00830E6E">
        <w:rPr>
          <w:rFonts w:eastAsia="Times New Roman"/>
          <w:noProof/>
        </w:rPr>
        <w:t>[9]</w:t>
      </w:r>
      <w:r w:rsidR="000530FD">
        <w:rPr>
          <w:rFonts w:eastAsia="Times New Roman"/>
        </w:rPr>
        <w:fldChar w:fldCharType="end"/>
      </w:r>
      <w:r>
        <w:rPr>
          <w:rFonts w:eastAsia="Times New Roman"/>
        </w:rPr>
        <w:t>.</w:t>
      </w:r>
      <w:r w:rsidRPr="00032A7F">
        <w:rPr>
          <w:rFonts w:eastAsia="Times New Roman"/>
        </w:rPr>
        <w:t> </w:t>
      </w:r>
      <w:proofErr w:type="spellStart"/>
      <w:r w:rsidRPr="00032A7F">
        <w:rPr>
          <w:rFonts w:eastAsia="Times New Roman"/>
        </w:rPr>
        <w:t>Otologic</w:t>
      </w:r>
      <w:proofErr w:type="spellEnd"/>
      <w:r w:rsidRPr="00032A7F">
        <w:rPr>
          <w:rFonts w:eastAsia="Times New Roman"/>
        </w:rPr>
        <w:t xml:space="preserve"> instruments were developed for two-handed microscope-guided surgery so they are not optimized for the TEES</w:t>
      </w:r>
      <w:r>
        <w:rPr>
          <w:rFonts w:eastAsia="Times New Roman"/>
        </w:rPr>
        <w:t xml:space="preserve"> environment</w:t>
      </w:r>
      <w:r w:rsidRPr="00032A7F">
        <w:rPr>
          <w:rFonts w:eastAsia="Times New Roman"/>
        </w:rPr>
        <w:t xml:space="preserve">. As otologists have been trained and gained experience in microscope-guided ear surgery, they have developed techniques with the according instruments and have become accustomed to a two-handed surgical approach. By learning different surgical techniques and gaining experience </w:t>
      </w:r>
      <w:r w:rsidRPr="00032A7F">
        <w:rPr>
          <w:rFonts w:eastAsia="Times New Roman"/>
        </w:rPr>
        <w:lastRenderedPageBreak/>
        <w:t>with the endoscope, most surgeons find that they can complete more cases</w:t>
      </w:r>
      <w:r>
        <w:rPr>
          <w:rFonts w:eastAsia="Times New Roman"/>
        </w:rPr>
        <w:t xml:space="preserve"> totally</w:t>
      </w:r>
      <w:r w:rsidRPr="00032A7F">
        <w:rPr>
          <w:rFonts w:eastAsia="Times New Roman"/>
        </w:rPr>
        <w:t xml:space="preserve"> </w:t>
      </w:r>
      <w:proofErr w:type="spellStart"/>
      <w:r w:rsidRPr="00032A7F">
        <w:rPr>
          <w:rFonts w:eastAsia="Times New Roman"/>
        </w:rPr>
        <w:t>endoscopically</w:t>
      </w:r>
      <w:proofErr w:type="spellEnd"/>
      <w:r w:rsidRPr="00032A7F">
        <w:rPr>
          <w:rFonts w:eastAsia="Times New Roman"/>
        </w:rPr>
        <w:t xml:space="preserve"> </w:t>
      </w:r>
      <w:r w:rsidR="000530FD">
        <w:rPr>
          <w:rFonts w:eastAsia="Times New Roman"/>
        </w:rPr>
        <w:fldChar w:fldCharType="begin" w:fldLock="1"/>
      </w:r>
      <w:r w:rsidR="00B9003B">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"[14]", "plainTextFormattedCitation" : "[14]", "previouslyFormattedCitation" : "[14]" }, "properties" : { "noteIndex" : 0 }, "schema" : "https://github.com/citation-style-language/schema/raw/master/csl-citation.json" }</w:instrText>
      </w:r>
      <w:r w:rsidR="000530FD">
        <w:rPr>
          <w:rFonts w:eastAsia="Times New Roman"/>
        </w:rPr>
        <w:fldChar w:fldCharType="separate"/>
      </w:r>
      <w:r w:rsidR="00F9328E" w:rsidRPr="00F9328E">
        <w:rPr>
          <w:rFonts w:eastAsia="Times New Roman"/>
          <w:noProof/>
        </w:rPr>
        <w:t>[14]</w:t>
      </w:r>
      <w:r w:rsidR="000530FD">
        <w:rPr>
          <w:rFonts w:eastAsia="Times New Roman"/>
        </w:rPr>
        <w:fldChar w:fldCharType="end"/>
      </w:r>
      <w:r w:rsidR="000530FD">
        <w:rPr>
          <w:rFonts w:eastAsia="Times New Roman"/>
        </w:rPr>
        <w:fldChar w:fldCharType="begin" w:fldLock="1"/>
      </w:r>
      <w:r w:rsidR="00B9003B">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0530FD">
        <w:rPr>
          <w:rFonts w:eastAsia="Times New Roman"/>
        </w:rPr>
        <w:fldChar w:fldCharType="separate"/>
      </w:r>
      <w:r w:rsidR="00F9328E" w:rsidRPr="00F9328E">
        <w:rPr>
          <w:rFonts w:eastAsia="Times New Roman"/>
          <w:noProof/>
        </w:rPr>
        <w:t>[12]</w:t>
      </w:r>
      <w:r w:rsidR="000530FD">
        <w:rPr>
          <w:rFonts w:eastAsia="Times New Roman"/>
        </w:rPr>
        <w:fldChar w:fldCharType="end"/>
      </w:r>
      <w:r w:rsidR="000530FD">
        <w:rPr>
          <w:rFonts w:eastAsia="Times New Roman"/>
        </w:rPr>
        <w:fldChar w:fldCharType="begin" w:fldLock="1"/>
      </w:r>
      <w:r w:rsidR="0049143A">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"[2]", "plainTextFormattedCitation" : "[2]", "previouslyFormattedCitation" : "[2]" }, "properties" : { "noteIndex" : 0 }, "schema" : "https://github.com/citation-style-language/schema/raw/master/csl-citation.json" }</w:instrText>
      </w:r>
      <w:r w:rsidR="000530FD">
        <w:rPr>
          <w:rFonts w:eastAsia="Times New Roman"/>
        </w:rPr>
        <w:fldChar w:fldCharType="separate"/>
      </w:r>
      <w:r w:rsidR="0005404F" w:rsidRPr="0005404F">
        <w:rPr>
          <w:rFonts w:eastAsia="Times New Roman"/>
          <w:noProof/>
        </w:rPr>
        <w:t>[2]</w:t>
      </w:r>
      <w:r w:rsidR="000530FD">
        <w:rPr>
          <w:rFonts w:eastAsia="Times New Roman"/>
        </w:rPr>
        <w:fldChar w:fldCharType="end"/>
      </w:r>
      <w:r w:rsidR="000530FD">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0530FD">
        <w:rPr>
          <w:rFonts w:eastAsia="Times New Roman"/>
        </w:rPr>
        <w:fldChar w:fldCharType="separate"/>
      </w:r>
      <w:r w:rsidR="00830E6E" w:rsidRPr="00830E6E">
        <w:rPr>
          <w:rFonts w:eastAsia="Times New Roman"/>
          <w:noProof/>
        </w:rPr>
        <w:t>[9]</w:t>
      </w:r>
      <w:r w:rsidR="000530FD">
        <w:rPr>
          <w:rFonts w:eastAsia="Times New Roman"/>
        </w:rPr>
        <w:fldChar w:fldCharType="end"/>
      </w:r>
      <w:r w:rsidRPr="00032A7F">
        <w:rPr>
          <w:rFonts w:eastAsia="Times New Roman"/>
        </w:rPr>
        <w:t xml:space="preserve">. </w:t>
      </w:r>
    </w:p>
    <w:p w:rsidR="009A1118" w:rsidRDefault="009A1118" w:rsidP="007E0900">
      <w:pPr>
        <w:ind w:firstLine="720"/>
        <w:jc w:val="both"/>
      </w:pPr>
      <w:r>
        <w:t>T</w:t>
      </w:r>
      <w:r w:rsidRPr="00032A7F">
        <w:t xml:space="preserve">echnological advances in the design of the endoscope, camera and suction dissection instruments have lead to incremental stepwise jumps in this learning curve </w:t>
      </w:r>
      <w:r w:rsidR="000530FD">
        <w:fldChar w:fldCharType="begin" w:fldLock="1"/>
      </w:r>
      <w:r w:rsidR="00B9003B">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 n s t r u m e n t a t i o n a n d Tec h n o l o g i e s in E ndos c o p i c Ear Su r ge ry", "type" : "article-journal", "volume" : "46" }, "uris" : [ "http://www.mendeley.com/documents/?uuid=1bc76e47-85e5-4f7b-86c0-0ca1271421c2" ] } ], "mendeley" : { "formattedCitation" : "[15]", "plainTextFormattedCitation" : "[15]", "previouslyFormattedCitation" : "[15]" }, "properties" : { "noteIndex" : 0 }, "schema" : "https://github.com/citation-style-language/schema/raw/master/csl-citation.json" }</w:instrText>
      </w:r>
      <w:r w:rsidR="000530FD">
        <w:fldChar w:fldCharType="separate"/>
      </w:r>
      <w:r w:rsidR="00F9328E" w:rsidRPr="00F9328E">
        <w:rPr>
          <w:noProof/>
        </w:rPr>
        <w:t>[15]</w:t>
      </w:r>
      <w:r w:rsidR="000530FD">
        <w:fldChar w:fldCharType="end"/>
      </w:r>
      <w:r w:rsidRPr="00032A7F">
        <w:t xml:space="preserve">. </w:t>
      </w:r>
      <w:r>
        <w:t>In order to further develop technology and instruments to facilitate TEES, it is important to understand the specific challenges experienced during TEES.</w:t>
      </w:r>
      <w:r w:rsidRPr="00032A7F">
        <w:t xml:space="preserve"> I</w:t>
      </w:r>
      <w:r>
        <w:t xml:space="preserve">t is proposed that in order to facilitate </w:t>
      </w:r>
      <w:r w:rsidRPr="00032A7F">
        <w:t>TEES, the needs of surgeons and current limitations of tools must be determined.</w:t>
      </w:r>
    </w:p>
    <w:p w:rsidR="0007798D" w:rsidRDefault="0007798D" w:rsidP="007E0900">
      <w:pPr>
        <w:jc w:val="both"/>
      </w:pPr>
    </w:p>
    <w:p w:rsidR="0007798D" w:rsidRDefault="0007798D" w:rsidP="007E0900">
      <w:pPr>
        <w:jc w:val="both"/>
      </w:pPr>
      <w:r>
        <w:tab/>
        <w:t>The two types of middle ear surgery that are focused in this project are cholesteatoma removal and tympanoplasty. Cholesteatoma is an abnormal skin grown that occurs behind the ear drum (tympanic membrane) inside the middle ear</w:t>
      </w:r>
      <w:r w:rsidR="00EB629B">
        <w:t xml:space="preserve"> and its growth can damage the </w:t>
      </w:r>
      <w:proofErr w:type="spellStart"/>
      <w:r w:rsidR="00EB629B">
        <w:t>ossicles</w:t>
      </w:r>
      <w:proofErr w:type="spellEnd"/>
      <w:r w:rsidR="00EB629B">
        <w:t xml:space="preserve"> and/or facial nerve and cause temporary or permanent hearing loss</w:t>
      </w:r>
      <w:r>
        <w:t xml:space="preserve">. </w:t>
      </w:r>
      <w:r w:rsidR="00EB629B">
        <w:t>TEES to remove cholesteatoma is challenging because the tumors are usually locate</w:t>
      </w:r>
      <w:r w:rsidR="003E292C">
        <w:t>d in areas that are visible thro</w:t>
      </w:r>
      <w:r w:rsidR="00EB629B">
        <w:t xml:space="preserve">ugh the endoscope but inaccessible via current straight and </w:t>
      </w:r>
      <w:r w:rsidR="003E292C">
        <w:t>rigid tools, thus requiring the surgeon to drill bone to access those areas with straight tools.</w:t>
      </w:r>
      <w:r w:rsidR="00EB629B">
        <w:t xml:space="preserve"> Tympanoplasty is the reconstruction of a perforated ear drum, by placing a synthetic (animal-derived) or cartilage graft on it. It is challenging to maneuver and position the graft using TEES. </w:t>
      </w:r>
    </w:p>
    <w:p w:rsidR="007C77F1" w:rsidRDefault="007C77F1" w:rsidP="007E0900">
      <w:pPr>
        <w:jc w:val="both"/>
      </w:pPr>
    </w:p>
    <w:p w:rsidR="008C1DC6" w:rsidRDefault="007C77F1" w:rsidP="007E0900">
      <w:pPr>
        <w:keepNext/>
        <w:jc w:val="both"/>
      </w:pPr>
      <w:r w:rsidRPr="007C77F1">
        <w:rPr>
          <w:noProof/>
          <w:lang w:val="en-CA" w:eastAsia="en-CA"/>
        </w:rPr>
        <w:drawing>
          <wp:anchor distT="0" distB="0" distL="114300" distR="114300" simplePos="0" relativeHeight="251661312" behindDoc="0" locked="0" layoutInCell="1" allowOverlap="1">
            <wp:simplePos x="0" y="0"/>
            <wp:positionH relativeFrom="column">
              <wp:posOffset>19050</wp:posOffset>
            </wp:positionH>
            <wp:positionV relativeFrom="paragraph">
              <wp:posOffset>0</wp:posOffset>
            </wp:positionV>
            <wp:extent cx="4074317" cy="2071687"/>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074317" cy="2071687"/>
                    </a:xfrm>
                    <a:prstGeom prst="rect">
                      <a:avLst/>
                    </a:prstGeom>
                  </pic:spPr>
                </pic:pic>
              </a:graphicData>
            </a:graphic>
          </wp:anchor>
        </w:drawing>
      </w:r>
    </w:p>
    <w:p w:rsidR="00125684" w:rsidRPr="008C1DC6" w:rsidRDefault="008C1DC6" w:rsidP="007E0900">
      <w:pPr>
        <w:pStyle w:val="Caption"/>
        <w:jc w:val="both"/>
        <w:rPr>
          <w:b w:val="0"/>
          <w:color w:val="auto"/>
        </w:rPr>
      </w:pPr>
      <w:r w:rsidRPr="008C1DC6">
        <w:rPr>
          <w:b w:val="0"/>
          <w:color w:val="auto"/>
        </w:rPr>
        <w:t xml:space="preserve">Figure </w:t>
      </w:r>
      <w:r w:rsidR="000530FD" w:rsidRPr="008C1DC6">
        <w:rPr>
          <w:b w:val="0"/>
          <w:color w:val="auto"/>
        </w:rPr>
        <w:fldChar w:fldCharType="begin"/>
      </w:r>
      <w:r w:rsidRPr="008C1DC6">
        <w:rPr>
          <w:b w:val="0"/>
          <w:color w:val="auto"/>
        </w:rPr>
        <w:instrText xml:space="preserve"> SEQ Figure \* ARABIC </w:instrText>
      </w:r>
      <w:r w:rsidR="000530FD" w:rsidRPr="008C1DC6">
        <w:rPr>
          <w:b w:val="0"/>
          <w:color w:val="auto"/>
        </w:rPr>
        <w:fldChar w:fldCharType="separate"/>
      </w:r>
      <w:r w:rsidR="00BB0FFA">
        <w:rPr>
          <w:b w:val="0"/>
          <w:noProof/>
          <w:color w:val="auto"/>
        </w:rPr>
        <w:t>4</w:t>
      </w:r>
      <w:r w:rsidR="000530FD" w:rsidRPr="008C1DC6">
        <w:rPr>
          <w:b w:val="0"/>
          <w:color w:val="auto"/>
        </w:rPr>
        <w:fldChar w:fldCharType="end"/>
      </w:r>
      <w:r w:rsidRPr="008C1DC6">
        <w:rPr>
          <w:b w:val="0"/>
          <w:color w:val="auto"/>
        </w:rPr>
        <w:t xml:space="preserve">: These images, taken from James et al., are endoscopic photographs. (A) shows a perforated ear drum and (b) shows the postoperative result, 2 months after tympanoplasty surgery that used a cartilage graft </w:t>
      </w:r>
      <w:r w:rsidR="000530FD" w:rsidRPr="008C1DC6">
        <w:rPr>
          <w:b w:val="0"/>
          <w:color w:val="auto"/>
        </w:rPr>
        <w:fldChar w:fldCharType="begin" w:fldLock="1"/>
      </w:r>
      <w:r w:rsidR="00B9003B">
        <w:rPr>
          <w:b w:val="0"/>
          <w:color w:val="auto"/>
        </w:rPr>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"[16]", "plainTextFormattedCitation" : "[16]", "previouslyFormattedCitation" : "[16]" }, "properties" : { "noteIndex" : 0 }, "schema" : "https://github.com/citation-style-language/schema/raw/master/csl-citation.json" }</w:instrText>
      </w:r>
      <w:r w:rsidR="000530FD" w:rsidRPr="008C1DC6">
        <w:rPr>
          <w:b w:val="0"/>
          <w:color w:val="auto"/>
        </w:rPr>
        <w:fldChar w:fldCharType="separate"/>
      </w:r>
      <w:r w:rsidRPr="008C1DC6">
        <w:rPr>
          <w:b w:val="0"/>
          <w:noProof/>
          <w:color w:val="auto"/>
        </w:rPr>
        <w:t>[16]</w:t>
      </w:r>
      <w:r w:rsidR="000530FD" w:rsidRPr="008C1DC6">
        <w:rPr>
          <w:b w:val="0"/>
          <w:color w:val="auto"/>
        </w:rPr>
        <w:fldChar w:fldCharType="end"/>
      </w:r>
      <w:r w:rsidRPr="008C1DC6">
        <w:rPr>
          <w:b w:val="0"/>
          <w:color w:val="auto"/>
        </w:rPr>
        <w:t>.</w:t>
      </w:r>
    </w:p>
    <w:p w:rsidR="00125684" w:rsidRDefault="00125684" w:rsidP="007E0900">
      <w:pPr>
        <w:jc w:val="both"/>
      </w:pPr>
      <w:r w:rsidRPr="00125684">
        <w:rPr>
          <w:highlight w:val="yellow"/>
        </w:rPr>
        <w:t>&lt;INSERT PICTURE OF CHOLESTEATOMA&gt;</w:t>
      </w:r>
    </w:p>
    <w:p w:rsidR="002E1603" w:rsidRDefault="002E1603" w:rsidP="007E0900">
      <w:pPr>
        <w:jc w:val="both"/>
      </w:pPr>
    </w:p>
    <w:p w:rsidR="007E0900" w:rsidRDefault="007E0900" w:rsidP="007E0900">
      <w:pPr>
        <w:jc w:val="both"/>
      </w:pPr>
    </w:p>
    <w:p w:rsidR="007E0900" w:rsidRDefault="007E0900" w:rsidP="007E0900">
      <w:pPr>
        <w:jc w:val="both"/>
      </w:pPr>
    </w:p>
    <w:p w:rsidR="002E1603" w:rsidRDefault="002E1603" w:rsidP="007E0900">
      <w:pPr>
        <w:jc w:val="both"/>
      </w:pPr>
      <w:r>
        <w:t>Managing Bleeding:</w:t>
      </w:r>
    </w:p>
    <w:p w:rsidR="002E1603" w:rsidRPr="00B90E0D" w:rsidRDefault="002E1603" w:rsidP="007E0900">
      <w:pPr>
        <w:ind w:firstLine="720"/>
        <w:jc w:val="both"/>
      </w:pPr>
      <w:r>
        <w:t xml:space="preserve">Managing bleeding has been reported as a challenge during TEES (by 24% of Canadian Otologist </w:t>
      </w:r>
      <w:proofErr w:type="spellStart"/>
      <w:r>
        <w:t>repondents</w:t>
      </w:r>
      <w:proofErr w:type="spellEnd"/>
      <w:r>
        <w:t xml:space="preserve"> in Lea et al.’s survey)</w:t>
      </w:r>
      <w:r w:rsidR="000530FD">
        <w:fldChar w:fldCharType="begin" w:fldLock="1"/>
      </w:r>
      <w:r w:rsidR="0049143A">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"[6]", "plainTextFormattedCitation" : "[6]", "previouslyFormattedCitation" : "[6]" }, "properties" : { "noteIndex" : 0 }, "schema" : "https://github.com/citation-style-language/schema/raw/master/csl-citation.json" }</w:instrText>
      </w:r>
      <w:r w:rsidR="000530FD">
        <w:fldChar w:fldCharType="separate"/>
      </w:r>
      <w:r w:rsidR="0005404F" w:rsidRPr="0005404F">
        <w:rPr>
          <w:noProof/>
        </w:rPr>
        <w:t>[6]</w:t>
      </w:r>
      <w:r w:rsidR="000530FD">
        <w:fldChar w:fldCharType="end"/>
      </w:r>
      <w:r w:rsidR="000530FD">
        <w:fldChar w:fldCharType="begin" w:fldLock="1"/>
      </w:r>
      <w:r w:rsidR="00B9003B">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0530FD">
        <w:fldChar w:fldCharType="separate"/>
      </w:r>
      <w:r w:rsidR="00F9328E" w:rsidRPr="00F9328E">
        <w:rPr>
          <w:noProof/>
        </w:rPr>
        <w:t>[12]</w:t>
      </w:r>
      <w:r w:rsidR="000530FD">
        <w:fldChar w:fldCharType="end"/>
      </w:r>
      <w:r w:rsidR="000530FD">
        <w:fldChar w:fldCharType="begin" w:fldLock="1"/>
      </w:r>
      <w:r w:rsidR="0049143A">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0530FD">
        <w:fldChar w:fldCharType="separate"/>
      </w:r>
      <w:r w:rsidR="0005404F" w:rsidRPr="0005404F">
        <w:rPr>
          <w:noProof/>
        </w:rPr>
        <w:t>[4]</w:t>
      </w:r>
      <w:r w:rsidR="000530FD">
        <w:fldChar w:fldCharType="end"/>
      </w:r>
      <w:r w:rsidR="000530FD">
        <w:fldChar w:fldCharType="begin" w:fldLock="1"/>
      </w:r>
      <w:r w:rsidR="0049143A">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"[5]", "plainTextFormattedCitation" : "[5]", "previouslyFormattedCitation" : "[5]" }, "properties" : { "noteIndex" : 0 }, "schema" : "https://github.com/citation-style-language/schema/raw/master/csl-citation.json" }</w:instrText>
      </w:r>
      <w:r w:rsidR="000530FD">
        <w:fldChar w:fldCharType="separate"/>
      </w:r>
      <w:r w:rsidR="0005404F" w:rsidRPr="0005404F">
        <w:rPr>
          <w:noProof/>
        </w:rPr>
        <w:t>[5]</w:t>
      </w:r>
      <w:r w:rsidR="000530FD">
        <w:fldChar w:fldCharType="end"/>
      </w:r>
      <w:r w:rsidR="000530FD">
        <w:fldChar w:fldCharType="begin" w:fldLock="1"/>
      </w:r>
      <w:r w:rsidR="00B9003B">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"[17]", "plainTextFormattedCitation" : "[17]", "previouslyFormattedCitation" : "[17]" }, "properties" : { "noteIndex" : 0 }, "schema" : "https://github.com/citation-style-language/schema/raw/master/csl-citation.json" }</w:instrText>
      </w:r>
      <w:r w:rsidR="000530FD">
        <w:fldChar w:fldCharType="separate"/>
      </w:r>
      <w:r w:rsidR="00F9328E" w:rsidRPr="00F9328E">
        <w:rPr>
          <w:noProof/>
        </w:rPr>
        <w:t>[17]</w:t>
      </w:r>
      <w:r w:rsidR="000530FD">
        <w:fldChar w:fldCharType="end"/>
      </w:r>
      <w:r>
        <w:t>. Specialized instruments are being developed to mitigate the problem of bleeding control. Instruments that incorporate a functional tip with a suction shaft allow for cutting, dissecting or elevating tissues while suctioning</w:t>
      </w:r>
      <w:r w:rsidR="000530FD">
        <w:fldChar w:fldCharType="begin" w:fldLock="1"/>
      </w:r>
      <w:r w:rsidR="0049143A">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0530FD">
        <w:fldChar w:fldCharType="separate"/>
      </w:r>
      <w:r w:rsidR="0005404F" w:rsidRPr="0005404F">
        <w:rPr>
          <w:noProof/>
        </w:rPr>
        <w:t>[4]</w:t>
      </w:r>
      <w:r w:rsidR="000530FD">
        <w:fldChar w:fldCharType="end"/>
      </w:r>
      <w:r>
        <w:t xml:space="preserve">. As well, there are techniques to maintain </w:t>
      </w:r>
      <w:proofErr w:type="spellStart"/>
      <w:r>
        <w:t>hemostastis</w:t>
      </w:r>
      <w:proofErr w:type="spellEnd"/>
      <w:r>
        <w:t xml:space="preserve"> during TEES to facilitate one-handed surgery such as: injecting local anesthetic and epinephrine, packing the ear canal with topical epinephrine soaked </w:t>
      </w:r>
      <w:proofErr w:type="spellStart"/>
      <w:r>
        <w:t>neuro</w:t>
      </w:r>
      <w:proofErr w:type="spellEnd"/>
      <w:r>
        <w:t xml:space="preserve">-patties before surgery, maintaining </w:t>
      </w:r>
      <w:proofErr w:type="spellStart"/>
      <w:r>
        <w:t>hypotensive</w:t>
      </w:r>
      <w:proofErr w:type="spellEnd"/>
      <w:r>
        <w:t xml:space="preserve">  anesthesia and gentle head elevation, careful instrument manipulation in external canal and applying epinephrine soaked cotton balls while raising the </w:t>
      </w:r>
      <w:proofErr w:type="spellStart"/>
      <w:r>
        <w:t>tympanomeatal</w:t>
      </w:r>
      <w:proofErr w:type="spellEnd"/>
      <w:r>
        <w:t xml:space="preserve"> flap </w:t>
      </w:r>
      <w:r w:rsidR="000530FD">
        <w:fldChar w:fldCharType="begin" w:fldLock="1"/>
      </w:r>
      <w:r w:rsidR="00F9328E">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0530FD">
        <w:fldChar w:fldCharType="separate"/>
      </w:r>
      <w:r w:rsidR="00830E6E" w:rsidRPr="00830E6E">
        <w:rPr>
          <w:noProof/>
        </w:rPr>
        <w:t>[9]</w:t>
      </w:r>
      <w:r w:rsidR="000530FD">
        <w:fldChar w:fldCharType="end"/>
      </w:r>
      <w:r w:rsidR="000530FD">
        <w:fldChar w:fldCharType="begin" w:fldLock="1"/>
      </w:r>
      <w:r w:rsidR="00B9003B">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"[17]", "plainTextFormattedCitation" : "[17]", "previouslyFormattedCitation" : "[17]" }, "properties" : { "noteIndex" : 0 }, "schema" : "https://github.com/citation-style-language/schema/raw/master/csl-citation.json" }</w:instrText>
      </w:r>
      <w:r w:rsidR="000530FD">
        <w:fldChar w:fldCharType="separate"/>
      </w:r>
      <w:r w:rsidR="00F9328E" w:rsidRPr="00F9328E">
        <w:rPr>
          <w:noProof/>
        </w:rPr>
        <w:t>[17]</w:t>
      </w:r>
      <w:r w:rsidR="000530FD">
        <w:fldChar w:fldCharType="end"/>
      </w:r>
      <w:r>
        <w:t xml:space="preserve">. </w:t>
      </w:r>
    </w:p>
    <w:p w:rsidR="002E1603" w:rsidRDefault="002E1603" w:rsidP="007E0900">
      <w:pPr>
        <w:ind w:firstLine="720"/>
        <w:jc w:val="both"/>
      </w:pPr>
    </w:p>
    <w:p w:rsidR="002E1603" w:rsidRDefault="002E1603" w:rsidP="007E0900">
      <w:pPr>
        <w:pStyle w:val="Heading3"/>
        <w:jc w:val="both"/>
        <w:rPr>
          <w:lang w:val="en-CA"/>
        </w:rPr>
      </w:pPr>
      <w:r>
        <w:rPr>
          <w:lang w:val="en-CA"/>
        </w:rPr>
        <w:t>Reaching structures visualized by the endoscope and dissection and removal of cholesteatoma</w:t>
      </w:r>
    </w:p>
    <w:p w:rsidR="002E1603" w:rsidRPr="00FF1426" w:rsidRDefault="002E1603" w:rsidP="007E0900">
      <w:pPr>
        <w:ind w:firstLine="720"/>
        <w:jc w:val="both"/>
      </w:pPr>
      <w:r>
        <w:t xml:space="preserve">Difficult to reach anatomical recesses include the sinus tympani, facial recess and anterior </w:t>
      </w:r>
      <w:proofErr w:type="spellStart"/>
      <w:r>
        <w:t>epitympanic</w:t>
      </w:r>
      <w:proofErr w:type="spellEnd"/>
      <w:r>
        <w:t xml:space="preserve"> recess  </w:t>
      </w:r>
      <w:r w:rsidR="000530FD">
        <w:fldChar w:fldCharType="begin" w:fldLock="1"/>
      </w:r>
      <w:r w:rsidR="0049143A">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0530FD">
        <w:fldChar w:fldCharType="separate"/>
      </w:r>
      <w:r w:rsidR="0005404F" w:rsidRPr="0005404F">
        <w:rPr>
          <w:noProof/>
        </w:rPr>
        <w:t>[4]</w:t>
      </w:r>
      <w:r w:rsidR="000530FD">
        <w:fldChar w:fldCharType="end"/>
      </w:r>
      <w:r>
        <w:t xml:space="preserve">. As well, residual cholesteatoma occurs if cholesteatoma is </w:t>
      </w:r>
      <w:r>
        <w:lastRenderedPageBreak/>
        <w:t xml:space="preserve">found in inaccessible areas </w:t>
      </w:r>
      <w:r w:rsidR="000530FD">
        <w:fldChar w:fldCharType="begin" w:fldLock="1"/>
      </w:r>
      <w:r w:rsidR="00B9003B">
        <w:instrText>ADDIN CSL_CITATION { "citationItems" : [ { "id" : "ITEM-1", "itemData" : { "ISSN" : "0001-6497 (Print)", "PMID" : "7193397", "abstract" : "We recently reviewed the records of 1024 operations for aural cholesteatoma. One  hundred and eighty one of these were on children. Complications of the disease occurred more frequently in those whose disease had existed 20 years or more. As such, complications of the disease were less common in children. Our surgical management of cholesteatoma in children is the same as in adults. We are more likely, however, to perform the operation in two stages in children, and more likely to find residual cholesteatoma at the second-stage operation. There were no differences in the functional results in children and adults.", "author" : [ { "dropping-particle" : "", "family" : "Sheehy", "given" : "James L", "non-dropping-particle" : "", "parse-names" : false, "suffix" : "" } ], "container-title" : "The American journal of otology", "id" : "ITEM-1", "issue" : "2", "issued" : { "date-parts" : [ [ "1985" ] ] }, "page" : "170-2", "title" : "Cholesteatoma Surgery in Children", "type" : "article", "volume" : "6" }, "uris" : [ "http://www.mendeley.com/documents/?uuid=47fcc573-2c91-4610-8109-46cd636a6d77" ] } ], "mendeley" : { "formattedCitation" : "[18]", "plainTextFormattedCitation" : "[18]", "previouslyFormattedCitation" : "[18]" }, "properties" : { "noteIndex" : 0 }, "schema" : "https://github.com/citation-style-language/schema/raw/master/csl-citation.json" }</w:instrText>
      </w:r>
      <w:r w:rsidR="000530FD">
        <w:fldChar w:fldCharType="separate"/>
      </w:r>
      <w:r w:rsidR="00F9328E" w:rsidRPr="00F9328E">
        <w:rPr>
          <w:noProof/>
        </w:rPr>
        <w:t>[18]</w:t>
      </w:r>
      <w:r w:rsidR="000530FD">
        <w:fldChar w:fldCharType="end"/>
      </w:r>
      <w:r w:rsidR="000530FD">
        <w:fldChar w:fldCharType="begin" w:fldLock="1"/>
      </w:r>
      <w:r w:rsidR="00B9003B">
        <w:instrText>ADDIN CSL_CITATION { "citationItems" : [ { "id" : "ITEM-1", "itemData" : { "DOI" : "10.1002/lary.24633", "ISBN" : "1531-4995 (Electronic)\\r0023-852X (Linking)", "ISSN" : "15314995", "PMID" : "24496645", "abstract" : "OBJECTIVES/HYPOTHESIS: Report the efficacy of a functional minimally invasive approach for cholesteatoma surgery.\\n\\nSTUDY DESIGN: Retrospective review of surgical cases performed between 1996 and 2008.\\n\\nMETHODS: One hundred sixty-nine patient charts were reviewed in which ears with primary cholesteatomas that extended beyond the mesotympanum were operated on with a plan for canal wall up (CWU) mastoidectomy. The surgical approach consisted of progressive exposure from transcanal to postauricular tympanoplasty to CWU mastoidectomy, as needed, to identify and lyse the fibrous attachments that bind the capsule to the surrounding mucosa. Endoscopic guidance was employed as appropriate to minimize exposure needs. Any planned second-stage operations were attempted with a transcanal approach if appropriate and with endoscopic assistance.\\n\\nRESULTS: One hundred eighty-four ears of 169 patients were included. The median age was 32 years (range, 1-79 years). The mean follow-up was 3.2 years (range, 1-11 years). Eighty-three (45%) were planned for a second-look operation, and three (2%) required unplanned second operations. The overall recurrence rate was 24/184 (13%), and the unexpected residual rate was 5/184 (3%). The residual rate with endoscopy (5/119, 4%,) or without endoscopy (1/65, 2%), were not significantly different. Hearing results in 156 ears improved significantly, from a preoperative pure-tone average (PTA) of 41 dB to a postoperative PTA average of 29 dB (P &lt; .0001).\\n\\nCONCLUSIONS: A functional minimally invasive approach to cholesteatoma surgery provided equivalent residual rates but higher recurrence rates compared to published canal wall down mastoidectomy. Endoscopic techniques were helpful in providing adequate views while minimizing exposure.\\n\\nLEVEL OF EVIDENCE: 4 Laryngoscope, 2014.", "author" : [ { "dropping-particle" : "", "family" : "Hanna", "given" : "Bassem M.", "non-dropping-particle" : "", "parse-names" : false, "suffix" : "" }, { "dropping-particle" : "", "family" : "Kivek\u00e4s", "given" : "Ilkka", "non-dropping-particle" : "", "parse-names" : false, "suffix" : "" }, { "dropping-particle" : "", "family" : "Wu", "given" : "Yi Hsuan", "non-dropping-particle" : "", "parse-names" : false, "suffix" : "" }, { "dropping-particle" : "", "family" : "Guo", "given" : "Lee J.", "non-dropping-particle" : "", "parse-names" : false, "suffix" : "" }, { "dropping-particle" : "", "family" : "Lin", "given" : "Huang", "non-dropping-particle" : "", "parse-names" : false, "suffix" : "" }, { "dropping-particle" : "", "family" : "Guidi", "given" : "Jessica", "non-dropping-particle" : "", "parse-names" : false, "suffix" : "" }, { "dropping-particle" : "", "family" : "Poe", "given" : "Dennis", "non-dropping-particle" : "", "parse-names" : false, "suffix" : "" } ], "container-title" : "Laryngoscope", "id" : "ITEM-1", "issue" : "10", "issued" : { "date-parts" : [ [ "2014" ] ] }, "page" : "2386-2392", "title" : "Minimally invasive functional approach for cholesteatoma surgery", "type" : "article-journal", "volume" : "124" }, "uris" : [ "http://www.mendeley.com/documents/?uuid=76f0fa9b-6b5e-41e9-8cab-f0f424e25fba" ] } ], "mendeley" : { "formattedCitation" : "[19]", "plainTextFormattedCitation" : "[19]", "previouslyFormattedCitation" : "[19]" }, "properties" : { "noteIndex" : 0 }, "schema" : "https://github.com/citation-style-language/schema/raw/master/csl-citation.json" }</w:instrText>
      </w:r>
      <w:r w:rsidR="000530FD">
        <w:fldChar w:fldCharType="separate"/>
      </w:r>
      <w:r w:rsidR="00F9328E" w:rsidRPr="00F9328E">
        <w:rPr>
          <w:noProof/>
        </w:rPr>
        <w:t>[19]</w:t>
      </w:r>
      <w:r w:rsidR="000530FD">
        <w:fldChar w:fldCharType="end"/>
      </w:r>
      <w:r>
        <w:t xml:space="preserve">.  Reaching structures visualized by the endoscope and dissection and removal of cholesteatoma resulted in the highest degree of need. These two difficulties are related as dissecting and removal of cholesteatoma requires the surgeon’s tools to reach the cholesteatoma, which is often located in hard to access areas visualized by the endoscope. Specialized instruments that have a curved tip in order to reach structures visualized by the endoscope have also being developed, particularly instruments to reach the sinus tympani </w:t>
      </w:r>
      <w:r w:rsidR="000530FD">
        <w:fldChar w:fldCharType="begin" w:fldLock="1"/>
      </w:r>
      <w:r w:rsidR="0049143A">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0530FD">
        <w:fldChar w:fldCharType="separate"/>
      </w:r>
      <w:r w:rsidR="0005404F" w:rsidRPr="0005404F">
        <w:rPr>
          <w:noProof/>
        </w:rPr>
        <w:t>[4]</w:t>
      </w:r>
      <w:r w:rsidR="000530FD">
        <w:fldChar w:fldCharType="end"/>
      </w:r>
      <w:r>
        <w:t>. However, the curve in the shaft is fixed and there are areas where the tip cannot reach, which would require bone removal.</w:t>
      </w:r>
    </w:p>
    <w:p w:rsidR="002E1603" w:rsidRDefault="002E1603" w:rsidP="007E0900">
      <w:pPr>
        <w:jc w:val="both"/>
      </w:pPr>
    </w:p>
    <w:p w:rsidR="002E1603" w:rsidRDefault="002E1603" w:rsidP="007E0900">
      <w:pPr>
        <w:pStyle w:val="Heading3"/>
        <w:jc w:val="both"/>
        <w:rPr>
          <w:lang w:val="en-CA"/>
        </w:rPr>
      </w:pPr>
      <w:r>
        <w:rPr>
          <w:lang w:val="en-CA"/>
        </w:rPr>
        <w:t xml:space="preserve">Keeping the endoscope lens clean </w:t>
      </w:r>
    </w:p>
    <w:p w:rsidR="002E1603" w:rsidRPr="00A440DB" w:rsidRDefault="002E1603" w:rsidP="007E0900">
      <w:pPr>
        <w:ind w:firstLine="720"/>
        <w:jc w:val="both"/>
      </w:pPr>
      <w:r>
        <w:t>Fogging and smearing of the endoscope tip is a challenge of TEES and surgeons must pause surgery, remove the fogged lens and wipe it clean on a defog pad periodically</w:t>
      </w:r>
      <w:r w:rsidR="000530FD">
        <w:fldChar w:fldCharType="begin" w:fldLock="1"/>
      </w:r>
      <w:r w:rsidR="0049143A">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0530FD">
        <w:fldChar w:fldCharType="separate"/>
      </w:r>
      <w:r w:rsidR="0005404F" w:rsidRPr="0005404F">
        <w:rPr>
          <w:noProof/>
        </w:rPr>
        <w:t>[4]</w:t>
      </w:r>
      <w:r w:rsidR="000530FD">
        <w:fldChar w:fldCharType="end"/>
      </w:r>
      <w:r w:rsidR="000530FD">
        <w:fldChar w:fldCharType="begin" w:fldLock="1"/>
      </w:r>
      <w:r w:rsidR="00B9003B">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"[17]", "plainTextFormattedCitation" : "[17]", "previouslyFormattedCitation" : "[17]" }, "properties" : { "noteIndex" : 0 }, "schema" : "https://github.com/citation-style-language/schema/raw/master/csl-citation.json" }</w:instrText>
      </w:r>
      <w:r w:rsidR="000530FD">
        <w:fldChar w:fldCharType="separate"/>
      </w:r>
      <w:r w:rsidR="00F9328E" w:rsidRPr="00F9328E">
        <w:rPr>
          <w:noProof/>
        </w:rPr>
        <w:t>[17]</w:t>
      </w:r>
      <w:r w:rsidR="000530FD">
        <w:fldChar w:fldCharType="end"/>
      </w:r>
      <w:r>
        <w:t>. This difficulty during surgery requires the surgeon to remove the tool and endoscope, and wipe it periodically when the lens is not clean. The lens can also become dirty during drilling when pieces of bone and irrigation fluid are flowing in the surgical field</w:t>
      </w:r>
      <w:r w:rsidRPr="00EE3C40">
        <w:rPr>
          <w:highlight w:val="yellow"/>
        </w:rPr>
        <w:t>(???)</w:t>
      </w:r>
      <w:r>
        <w:t xml:space="preserve">. </w:t>
      </w:r>
    </w:p>
    <w:p w:rsidR="002E1603" w:rsidRDefault="002E1603" w:rsidP="007E0900">
      <w:pPr>
        <w:pStyle w:val="Heading2"/>
        <w:jc w:val="both"/>
        <w:rPr>
          <w:lang w:val="en-CA"/>
        </w:rPr>
      </w:pPr>
    </w:p>
    <w:p w:rsidR="002E1603" w:rsidRDefault="002E1603" w:rsidP="007E0900">
      <w:pPr>
        <w:pStyle w:val="Heading3"/>
        <w:jc w:val="both"/>
        <w:rPr>
          <w:lang w:val="en-CA"/>
        </w:rPr>
      </w:pPr>
      <w:r>
        <w:rPr>
          <w:lang w:val="en-CA"/>
        </w:rPr>
        <w:t xml:space="preserve">Moving and positioning a graft into the intended place </w:t>
      </w:r>
    </w:p>
    <w:p w:rsidR="002E1603" w:rsidRDefault="002E1603" w:rsidP="007E0900">
      <w:pPr>
        <w:ind w:firstLine="720"/>
        <w:jc w:val="both"/>
      </w:pPr>
      <w:r>
        <w:t xml:space="preserve">In tympanoplasty surgery, the approach, graft material and graft placement technique vary depending on the training, case load, resources and experience available to the surgeon </w:t>
      </w:r>
      <w:r w:rsidR="000530FD">
        <w:fldChar w:fldCharType="begin" w:fldLock="1"/>
      </w:r>
      <w:r w:rsidR="00B9003B">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"[20]", "plainTextFormattedCitation" : "[20]", "previouslyFormattedCitation" : "[20]" }, "properties" : { "noteIndex" : 0 }, "schema" : "https://github.com/citation-style-language/schema/raw/master/csl-citation.json" }</w:instrText>
      </w:r>
      <w:r w:rsidR="000530FD">
        <w:fldChar w:fldCharType="separate"/>
      </w:r>
      <w:r w:rsidR="00F9328E" w:rsidRPr="00F9328E">
        <w:rPr>
          <w:noProof/>
        </w:rPr>
        <w:t>[20]</w:t>
      </w:r>
      <w:r w:rsidR="000530FD">
        <w:fldChar w:fldCharType="end"/>
      </w:r>
      <w:r>
        <w:t xml:space="preserve">. During TEES tympanoplasty the graft must be inserted into the ear canal and positioned single handedly in the desired orientation, e.g. underlay technique requires the graft to be supported under the annulus </w:t>
      </w:r>
      <w:proofErr w:type="spellStart"/>
      <w:r>
        <w:t>anteriorly</w:t>
      </w:r>
      <w:proofErr w:type="spellEnd"/>
      <w:r>
        <w:t xml:space="preserve"> and over the neck of the </w:t>
      </w:r>
      <w:proofErr w:type="spellStart"/>
      <w:r>
        <w:t>malleus</w:t>
      </w:r>
      <w:proofErr w:type="spellEnd"/>
      <w:r>
        <w:t xml:space="preserve"> for </w:t>
      </w:r>
      <w:proofErr w:type="spellStart"/>
      <w:r>
        <w:t>anterosuperior</w:t>
      </w:r>
      <w:proofErr w:type="spellEnd"/>
      <w:r>
        <w:t xml:space="preserve"> support </w:t>
      </w:r>
      <w:r w:rsidR="000530FD">
        <w:fldChar w:fldCharType="begin" w:fldLock="1"/>
      </w:r>
      <w:r w:rsidR="00B9003B">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"[20]", "plainTextFormattedCitation" : "[20]", "previouslyFormattedCitation" : "[20]" }, "properties" : { "noteIndex" : 0 }, "schema" : "https://github.com/citation-style-language/schema/raw/master/csl-citation.json" }</w:instrText>
      </w:r>
      <w:r w:rsidR="000530FD">
        <w:fldChar w:fldCharType="separate"/>
      </w:r>
      <w:r w:rsidR="00F9328E" w:rsidRPr="00F9328E">
        <w:rPr>
          <w:noProof/>
        </w:rPr>
        <w:t>[20]</w:t>
      </w:r>
      <w:r w:rsidR="000530FD">
        <w:fldChar w:fldCharType="end"/>
      </w:r>
      <w:r>
        <w:t xml:space="preserve">. Performing this technique single handedly can be challenging and so perhaps a tool that facilitates graft manipulation would be helpful for TEES surgeons. Lea and </w:t>
      </w:r>
      <w:proofErr w:type="spellStart"/>
      <w:r>
        <w:t>Mijovic</w:t>
      </w:r>
      <w:proofErr w:type="spellEnd"/>
      <w:r>
        <w:t xml:space="preserve"> show that cartilage or graft placement is easier when using two hands in a surgery video </w:t>
      </w:r>
      <w:r w:rsidR="000530FD">
        <w:fldChar w:fldCharType="begin" w:fldLock="1"/>
      </w:r>
      <w:r w:rsidR="00F9328E">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0530FD">
        <w:fldChar w:fldCharType="separate"/>
      </w:r>
      <w:r w:rsidR="00830E6E" w:rsidRPr="00830E6E">
        <w:rPr>
          <w:noProof/>
        </w:rPr>
        <w:t>[9]</w:t>
      </w:r>
      <w:r w:rsidR="000530FD">
        <w:fldChar w:fldCharType="end"/>
      </w:r>
    </w:p>
    <w:p w:rsidR="002E1603" w:rsidRDefault="002E1603" w:rsidP="007E0900">
      <w:pPr>
        <w:jc w:val="both"/>
      </w:pPr>
    </w:p>
    <w:p w:rsidR="002E1603" w:rsidRDefault="002E1603" w:rsidP="007E0900">
      <w:pPr>
        <w:jc w:val="both"/>
      </w:pPr>
    </w:p>
    <w:p w:rsidR="00897596" w:rsidRPr="00897596" w:rsidRDefault="00897596" w:rsidP="007E0900">
      <w:pPr>
        <w:jc w:val="both"/>
        <w:rPr>
          <w:b/>
        </w:rPr>
      </w:pPr>
      <w:r w:rsidRPr="00897596">
        <w:rPr>
          <w:b/>
        </w:rPr>
        <w:t xml:space="preserve">For Existing Tools: </w:t>
      </w:r>
    </w:p>
    <w:p w:rsidR="00897596" w:rsidRDefault="00897596" w:rsidP="007E0900">
      <w:pPr>
        <w:jc w:val="both"/>
      </w:pPr>
    </w:p>
    <w:p w:rsidR="00897596" w:rsidRDefault="00897596" w:rsidP="007E0900">
      <w:pPr>
        <w:jc w:val="both"/>
      </w:pPr>
      <w:r>
        <w:t>Talk about these instruments as a ‘survey’/overview of what’s already on the market</w:t>
      </w:r>
    </w:p>
    <w:p w:rsidR="00897596" w:rsidRDefault="00897596" w:rsidP="007E0900">
      <w:pPr>
        <w:jc w:val="both"/>
      </w:pPr>
      <w:r>
        <w:t xml:space="preserve">Then talk about the instruments that Dr. James uses for TEES – </w:t>
      </w:r>
      <w:proofErr w:type="spellStart"/>
      <w:r>
        <w:t>Panetti</w:t>
      </w:r>
      <w:proofErr w:type="spellEnd"/>
      <w:r>
        <w:t xml:space="preserve">, Karl </w:t>
      </w:r>
      <w:proofErr w:type="spellStart"/>
      <w:r>
        <w:t>Storz</w:t>
      </w:r>
      <w:proofErr w:type="spellEnd"/>
      <w:r>
        <w:t xml:space="preserve"> set</w:t>
      </w:r>
    </w:p>
    <w:p w:rsidR="00897596" w:rsidRDefault="00897596" w:rsidP="007E0900">
      <w:pPr>
        <w:jc w:val="both"/>
      </w:pPr>
      <w:r>
        <w:t>Daniele used the ultrasonic bone cutting (demonstration at the TEES course in October)</w:t>
      </w:r>
    </w:p>
    <w:p w:rsidR="00897596" w:rsidRDefault="00897596" w:rsidP="007E0900">
      <w:pPr>
        <w:jc w:val="both"/>
      </w:pPr>
      <w:r>
        <w:t xml:space="preserve">David </w:t>
      </w:r>
      <w:proofErr w:type="spellStart"/>
      <w:r>
        <w:t>Pothier</w:t>
      </w:r>
      <w:proofErr w:type="spellEnd"/>
      <w:r>
        <w:t xml:space="preserve"> uses the standard Karl </w:t>
      </w:r>
      <w:proofErr w:type="spellStart"/>
      <w:r>
        <w:t>Storz</w:t>
      </w:r>
      <w:proofErr w:type="spellEnd"/>
      <w:r>
        <w:t xml:space="preserve"> ear surgery kit (no suction) </w:t>
      </w:r>
    </w:p>
    <w:p w:rsidR="00897596" w:rsidRDefault="00897596" w:rsidP="007E0900">
      <w:pPr>
        <w:jc w:val="both"/>
      </w:pPr>
    </w:p>
    <w:p w:rsidR="00897596" w:rsidRPr="009D1C5C" w:rsidRDefault="00897596" w:rsidP="007E0900">
      <w:pPr>
        <w:jc w:val="both"/>
        <w:rPr>
          <w:rFonts w:ascii="Times New Roman" w:eastAsia="Times New Roman" w:hAnsi="Times New Roman" w:cs="Times New Roman"/>
        </w:rPr>
      </w:pPr>
      <w:r>
        <w:t xml:space="preserve">Good overview of currently existing tools for TEES: “ </w:t>
      </w:r>
      <w:r w:rsidRPr="009D1C5C">
        <w:rPr>
          <w:rFonts w:ascii="Times New Roman" w:eastAsia="Times New Roman" w:hAnsi="Times New Roman" w:cs="Times New Roman"/>
        </w:rPr>
        <w:t xml:space="preserve">Ins t rumen </w:t>
      </w:r>
      <w:proofErr w:type="spellStart"/>
      <w:r w:rsidRPr="009D1C5C">
        <w:rPr>
          <w:rFonts w:ascii="Times New Roman" w:eastAsia="Times New Roman" w:hAnsi="Times New Roman" w:cs="Times New Roman"/>
        </w:rPr>
        <w:t>ta</w:t>
      </w:r>
      <w:proofErr w:type="spellEnd"/>
      <w:r w:rsidRPr="009D1C5C">
        <w:rPr>
          <w:rFonts w:ascii="Times New Roman" w:eastAsia="Times New Roman" w:hAnsi="Times New Roman" w:cs="Times New Roman"/>
        </w:rPr>
        <w:t xml:space="preserve"> </w:t>
      </w:r>
      <w:proofErr w:type="spellStart"/>
      <w:r w:rsidRPr="009D1C5C">
        <w:rPr>
          <w:rFonts w:ascii="Times New Roman" w:eastAsia="Times New Roman" w:hAnsi="Times New Roman" w:cs="Times New Roman"/>
        </w:rPr>
        <w:t>tion</w:t>
      </w:r>
      <w:proofErr w:type="spellEnd"/>
      <w:r w:rsidRPr="009D1C5C">
        <w:rPr>
          <w:rFonts w:ascii="Times New Roman" w:eastAsia="Times New Roman" w:hAnsi="Times New Roman" w:cs="Times New Roman"/>
        </w:rPr>
        <w:t xml:space="preserve"> and Technologies in Endoscopic Ear Surgery</w:t>
      </w:r>
      <w:r>
        <w:rPr>
          <w:rFonts w:ascii="Times New Roman" w:eastAsia="Times New Roman" w:hAnsi="Times New Roman" w:cs="Times New Roman"/>
        </w:rPr>
        <w:t>”</w:t>
      </w:r>
      <w:r w:rsidR="000530FD">
        <w:rPr>
          <w:rFonts w:ascii="Times New Roman" w:eastAsia="Times New Roman" w:hAnsi="Times New Roman" w:cs="Times New Roman"/>
        </w:rPr>
        <w:fldChar w:fldCharType="begin" w:fldLock="1"/>
      </w:r>
      <w:r w:rsidR="0049143A">
        <w:rPr>
          <w:rFonts w:ascii="Times New Roman" w:eastAsia="Times New Roman" w:hAnsi="Times New Roman" w:cs="Times New Roman"/>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0530FD">
        <w:rPr>
          <w:rFonts w:ascii="Times New Roman" w:eastAsia="Times New Roman" w:hAnsi="Times New Roman" w:cs="Times New Roman"/>
        </w:rPr>
        <w:fldChar w:fldCharType="separate"/>
      </w:r>
      <w:r w:rsidR="0005404F" w:rsidRPr="0005404F">
        <w:rPr>
          <w:rFonts w:ascii="Times New Roman" w:eastAsia="Times New Roman" w:hAnsi="Times New Roman" w:cs="Times New Roman"/>
          <w:noProof/>
        </w:rPr>
        <w:t>[4]</w:t>
      </w:r>
      <w:r w:rsidR="000530FD">
        <w:rPr>
          <w:rFonts w:ascii="Times New Roman" w:eastAsia="Times New Roman" w:hAnsi="Times New Roman" w:cs="Times New Roman"/>
        </w:rPr>
        <w:fldChar w:fldCharType="end"/>
      </w:r>
    </w:p>
    <w:p w:rsidR="00897596" w:rsidRDefault="00897596" w:rsidP="007E0900">
      <w:pPr>
        <w:jc w:val="both"/>
      </w:pPr>
      <w:r>
        <w:t xml:space="preserve"> </w:t>
      </w:r>
    </w:p>
    <w:p w:rsidR="00897596" w:rsidRDefault="00897596" w:rsidP="007E0900">
      <w:pPr>
        <w:jc w:val="both"/>
      </w:pPr>
    </w:p>
    <w:p w:rsidR="00897596" w:rsidRDefault="00897596" w:rsidP="007E0900">
      <w:pPr>
        <w:jc w:val="both"/>
      </w:pPr>
      <w:r w:rsidRPr="006D2070">
        <w:rPr>
          <w:noProof/>
          <w:lang w:val="en-CA" w:eastAsia="en-CA"/>
        </w:rPr>
        <w:lastRenderedPageBreak/>
        <w:drawing>
          <wp:inline distT="0" distB="0" distL="0" distR="0">
            <wp:extent cx="5943600" cy="4457700"/>
            <wp:effectExtent l="635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email"/>
                    <a:stretch>
                      <a:fillRect/>
                    </a:stretch>
                  </pic:blipFill>
                  <pic:spPr>
                    <a:xfrm rot="5400000">
                      <a:off x="0" y="0"/>
                      <a:ext cx="5943600" cy="4457700"/>
                    </a:xfrm>
                    <a:prstGeom prst="rect">
                      <a:avLst/>
                    </a:prstGeom>
                  </pic:spPr>
                </pic:pic>
              </a:graphicData>
            </a:graphic>
          </wp:inline>
        </w:drawing>
      </w:r>
    </w:p>
    <w:p w:rsidR="00897596" w:rsidRDefault="00897596" w:rsidP="007E0900">
      <w:pPr>
        <w:jc w:val="both"/>
      </w:pPr>
    </w:p>
    <w:p w:rsidR="00897596" w:rsidRDefault="00897596" w:rsidP="007E0900">
      <w:pPr>
        <w:jc w:val="both"/>
      </w:pPr>
      <w:r w:rsidRPr="006D2070">
        <w:rPr>
          <w:noProof/>
          <w:lang w:val="en-CA" w:eastAsia="en-CA"/>
        </w:rPr>
        <w:lastRenderedPageBreak/>
        <w:drawing>
          <wp:inline distT="0" distB="0" distL="0" distR="0">
            <wp:extent cx="5943600" cy="4457700"/>
            <wp:effectExtent l="0" t="742950" r="0" b="723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stretch>
                      <a:fillRect/>
                    </a:stretch>
                  </pic:blipFill>
                  <pic:spPr>
                    <a:xfrm rot="5400000">
                      <a:off x="0" y="0"/>
                      <a:ext cx="5943600" cy="4457700"/>
                    </a:xfrm>
                    <a:prstGeom prst="rect">
                      <a:avLst/>
                    </a:prstGeom>
                  </pic:spPr>
                </pic:pic>
              </a:graphicData>
            </a:graphic>
          </wp:inline>
        </w:drawing>
      </w:r>
    </w:p>
    <w:p w:rsidR="00897596" w:rsidRDefault="00897596" w:rsidP="007E0900">
      <w:pPr>
        <w:jc w:val="both"/>
      </w:pPr>
    </w:p>
    <w:p w:rsidR="00897596" w:rsidRDefault="00897596" w:rsidP="007E0900">
      <w:pPr>
        <w:jc w:val="both"/>
      </w:pPr>
      <w:r>
        <w:br w:type="page"/>
      </w:r>
    </w:p>
    <w:p w:rsidR="00897596" w:rsidRDefault="00897596" w:rsidP="007E0900">
      <w:pPr>
        <w:jc w:val="both"/>
      </w:pPr>
      <w:r>
        <w:lastRenderedPageBreak/>
        <w:t xml:space="preserve">Good bone removal: </w:t>
      </w:r>
    </w:p>
    <w:p w:rsidR="00897596" w:rsidRDefault="00897596" w:rsidP="007E0900">
      <w:pPr>
        <w:jc w:val="both"/>
      </w:pPr>
      <w:r>
        <w:t xml:space="preserve">Stryker </w:t>
      </w:r>
      <w:proofErr w:type="spellStart"/>
      <w:r>
        <w:t>parasonic</w:t>
      </w:r>
      <w:proofErr w:type="spellEnd"/>
      <w:r>
        <w:t xml:space="preserve"> aspirator – has irrigation and aspiration but very expensive -&gt; initial cost 100 000 + 600 disposable tips</w:t>
      </w:r>
    </w:p>
    <w:p w:rsidR="00897596" w:rsidRDefault="00897596" w:rsidP="007E0900">
      <w:pPr>
        <w:jc w:val="both"/>
      </w:pPr>
    </w:p>
    <w:p w:rsidR="00897596" w:rsidRDefault="00897596" w:rsidP="007E0900">
      <w:pPr>
        <w:jc w:val="both"/>
        <w:rPr>
          <w:lang w:val="en-CA"/>
        </w:rPr>
      </w:pPr>
      <w:proofErr w:type="spellStart"/>
      <w:r>
        <w:t>Neuro</w:t>
      </w:r>
      <w:proofErr w:type="spellEnd"/>
      <w:r>
        <w:t xml:space="preserve">-endoscopy instruments from Karl </w:t>
      </w:r>
      <w:proofErr w:type="spellStart"/>
      <w:r>
        <w:t>Storz</w:t>
      </w:r>
      <w:proofErr w:type="spellEnd"/>
      <w:r>
        <w:t xml:space="preserve"> Catalogue: </w:t>
      </w:r>
      <w:r>
        <w:rPr>
          <w:i/>
        </w:rPr>
        <w:t xml:space="preserve">Cerebral Endoscopy for </w:t>
      </w:r>
      <w:proofErr w:type="spellStart"/>
      <w:r>
        <w:rPr>
          <w:i/>
        </w:rPr>
        <w:t>Neurocysticercosis</w:t>
      </w:r>
      <w:proofErr w:type="spellEnd"/>
      <w:r>
        <w:rPr>
          <w:i/>
        </w:rPr>
        <w:t xml:space="preserve"> – </w:t>
      </w:r>
      <w:r>
        <w:rPr>
          <w:lang w:val="en-CA"/>
        </w:rPr>
        <w:t xml:space="preserve">Jaime G. Torres </w:t>
      </w:r>
      <w:proofErr w:type="spellStart"/>
      <w:r>
        <w:rPr>
          <w:lang w:val="en-CA"/>
        </w:rPr>
        <w:t>Corzo</w:t>
      </w:r>
      <w:proofErr w:type="spellEnd"/>
      <w:r>
        <w:rPr>
          <w:lang w:val="en-CA"/>
        </w:rPr>
        <w:t>, M.D.</w:t>
      </w:r>
    </w:p>
    <w:p w:rsidR="00897596" w:rsidRDefault="00897596" w:rsidP="007E0900">
      <w:pPr>
        <w:pStyle w:val="ListParagraph"/>
        <w:numPr>
          <w:ilvl w:val="0"/>
          <w:numId w:val="2"/>
        </w:numPr>
        <w:jc w:val="both"/>
        <w:rPr>
          <w:lang w:val="en-CA"/>
        </w:rPr>
      </w:pPr>
      <w:r>
        <w:rPr>
          <w:lang w:val="en-CA"/>
        </w:rPr>
        <w:t xml:space="preserve">Instruments are fed through a </w:t>
      </w:r>
      <w:proofErr w:type="spellStart"/>
      <w:r>
        <w:rPr>
          <w:lang w:val="en-CA"/>
        </w:rPr>
        <w:t>trocar</w:t>
      </w:r>
      <w:proofErr w:type="spellEnd"/>
      <w:r>
        <w:rPr>
          <w:lang w:val="en-CA"/>
        </w:rPr>
        <w:t xml:space="preserve">, which also feeds the endoscope and the </w:t>
      </w:r>
      <w:proofErr w:type="spellStart"/>
      <w:r>
        <w:rPr>
          <w:lang w:val="en-CA"/>
        </w:rPr>
        <w:t>trocar</w:t>
      </w:r>
      <w:proofErr w:type="spellEnd"/>
      <w:r>
        <w:rPr>
          <w:lang w:val="en-CA"/>
        </w:rPr>
        <w:t xml:space="preserve"> is held in a stand – so the surgery set up is different from TEES</w:t>
      </w:r>
    </w:p>
    <w:p w:rsidR="00897596" w:rsidRDefault="00897596" w:rsidP="007E0900">
      <w:pPr>
        <w:pStyle w:val="ListParagraph"/>
        <w:numPr>
          <w:ilvl w:val="0"/>
          <w:numId w:val="2"/>
        </w:numPr>
        <w:jc w:val="both"/>
        <w:rPr>
          <w:lang w:val="en-CA"/>
        </w:rPr>
      </w:pPr>
      <w:r>
        <w:rPr>
          <w:lang w:val="en-CA"/>
        </w:rPr>
        <w:t xml:space="preserve">However, the end effectors and sizes of these tools are useful for TEES – however TEES has its own Karl </w:t>
      </w:r>
      <w:proofErr w:type="spellStart"/>
      <w:r>
        <w:rPr>
          <w:lang w:val="en-CA"/>
        </w:rPr>
        <w:t>Storz</w:t>
      </w:r>
      <w:proofErr w:type="spellEnd"/>
      <w:r>
        <w:rPr>
          <w:lang w:val="en-CA"/>
        </w:rPr>
        <w:t xml:space="preserve"> catalogue and that has a full suite of internationally acceptable instruments that are used for ear surgery </w:t>
      </w:r>
    </w:p>
    <w:p w:rsidR="00897596" w:rsidRDefault="00897596" w:rsidP="007E0900">
      <w:pPr>
        <w:jc w:val="both"/>
        <w:rPr>
          <w:lang w:val="en-CA"/>
        </w:rPr>
      </w:pPr>
    </w:p>
    <w:p w:rsidR="00897596" w:rsidRDefault="00897596" w:rsidP="007E0900">
      <w:pPr>
        <w:jc w:val="both"/>
        <w:rPr>
          <w:lang w:val="en-CA"/>
        </w:rPr>
      </w:pPr>
      <w:r>
        <w:rPr>
          <w:lang w:val="en-CA"/>
        </w:rPr>
        <w:t xml:space="preserve">Endoscopic Sinus Surgery: </w:t>
      </w:r>
      <w:hyperlink r:id="rId12" w:history="1">
        <w:r w:rsidRPr="000A22FD">
          <w:rPr>
            <w:rStyle w:val="Hyperlink"/>
            <w:lang w:val="en-CA"/>
          </w:rPr>
          <w:t>http://www.medtronic.com/us-en/healthcare-professionals/therapies-procedures/ear-nose-throat/sinus-surgery.html</w:t>
        </w:r>
      </w:hyperlink>
    </w:p>
    <w:p w:rsidR="00897596" w:rsidRDefault="00897596" w:rsidP="007E0900">
      <w:pPr>
        <w:jc w:val="both"/>
        <w:rPr>
          <w:lang w:val="en-CA"/>
        </w:rPr>
      </w:pPr>
    </w:p>
    <w:p w:rsidR="00897596" w:rsidRDefault="00897596" w:rsidP="007E0900">
      <w:pPr>
        <w:jc w:val="both"/>
        <w:rPr>
          <w:lang w:val="en-CA"/>
        </w:rPr>
      </w:pPr>
      <w:r>
        <w:rPr>
          <w:lang w:val="en-CA"/>
        </w:rPr>
        <w:t xml:space="preserve">Bausch and Lomb ENT Set: </w:t>
      </w:r>
      <w:hyperlink r:id="rId13" w:history="1">
        <w:r w:rsidRPr="000A22FD">
          <w:rPr>
            <w:rStyle w:val="Hyperlink"/>
            <w:lang w:val="en-CA"/>
          </w:rPr>
          <w:t>h</w:t>
        </w:r>
        <w:r w:rsidRPr="000A22FD">
          <w:rPr>
            <w:rStyle w:val="Hyperlink"/>
            <w:lang w:val="en-CA"/>
          </w:rPr>
          <w:t>t</w:t>
        </w:r>
        <w:r w:rsidRPr="000A22FD">
          <w:rPr>
            <w:rStyle w:val="Hyperlink"/>
            <w:lang w:val="en-CA"/>
          </w:rPr>
          <w:t>tp://www.bauschinstruments.com/pset/793/Functional-Sinus-Endoscopy-Instruments.aspx</w:t>
        </w:r>
      </w:hyperlink>
    </w:p>
    <w:p w:rsidR="00897596" w:rsidRDefault="00897596" w:rsidP="007E0900">
      <w:pPr>
        <w:jc w:val="both"/>
        <w:rPr>
          <w:lang w:val="en-CA"/>
        </w:rPr>
      </w:pPr>
    </w:p>
    <w:p w:rsidR="00897596" w:rsidRDefault="00897596" w:rsidP="007E0900">
      <w:pPr>
        <w:jc w:val="both"/>
        <w:rPr>
          <w:lang w:val="en-CA"/>
        </w:rPr>
      </w:pPr>
      <w:r>
        <w:rPr>
          <w:lang w:val="en-CA"/>
        </w:rPr>
        <w:t xml:space="preserve">Karl </w:t>
      </w:r>
      <w:proofErr w:type="spellStart"/>
      <w:r>
        <w:rPr>
          <w:lang w:val="en-CA"/>
        </w:rPr>
        <w:t>Storz</w:t>
      </w:r>
      <w:proofErr w:type="spellEnd"/>
      <w:r>
        <w:rPr>
          <w:lang w:val="en-CA"/>
        </w:rPr>
        <w:t xml:space="preserve"> Endoscopic Catalogue: </w:t>
      </w:r>
      <w:hyperlink r:id="rId14" w:history="1">
        <w:r w:rsidRPr="000A22FD">
          <w:rPr>
            <w:rStyle w:val="Hyperlink"/>
            <w:lang w:val="en-CA"/>
          </w:rPr>
          <w:t>https://www.karlstorz.com/ca/en/online-catalog.htm</w:t>
        </w:r>
      </w:hyperlink>
    </w:p>
    <w:p w:rsidR="00897596" w:rsidRDefault="00897596" w:rsidP="007E0900">
      <w:pPr>
        <w:jc w:val="both"/>
        <w:rPr>
          <w:lang w:val="en-CA"/>
        </w:rPr>
      </w:pPr>
    </w:p>
    <w:p w:rsidR="00897596" w:rsidRDefault="00897596" w:rsidP="007E0900">
      <w:pPr>
        <w:jc w:val="both"/>
        <w:rPr>
          <w:lang w:val="en-CA"/>
        </w:rPr>
      </w:pPr>
      <w:proofErr w:type="spellStart"/>
      <w:r>
        <w:rPr>
          <w:lang w:val="en-CA"/>
        </w:rPr>
        <w:t>Sklar</w:t>
      </w:r>
      <w:proofErr w:type="spellEnd"/>
      <w:r>
        <w:rPr>
          <w:lang w:val="en-CA"/>
        </w:rPr>
        <w:t xml:space="preserve"> Sinus Endoscopy Set: </w:t>
      </w:r>
      <w:hyperlink r:id="rId15" w:history="1">
        <w:r w:rsidRPr="000A22FD">
          <w:rPr>
            <w:rStyle w:val="Hyperlink"/>
            <w:lang w:val="en-CA"/>
          </w:rPr>
          <w:t>http://www.sklarcorp.com/instrument-sets/plastic-surgery/sinus-endoscopy-set.html</w:t>
        </w:r>
      </w:hyperlink>
      <w:r>
        <w:rPr>
          <w:lang w:val="en-CA"/>
        </w:rPr>
        <w:t xml:space="preserve"> </w:t>
      </w:r>
    </w:p>
    <w:p w:rsidR="00897596" w:rsidRDefault="00897596" w:rsidP="007E0900">
      <w:pPr>
        <w:jc w:val="both"/>
        <w:rPr>
          <w:lang w:val="en-CA"/>
        </w:rPr>
      </w:pPr>
    </w:p>
    <w:p w:rsidR="00897596" w:rsidRDefault="00897596" w:rsidP="007E0900">
      <w:pPr>
        <w:jc w:val="both"/>
        <w:rPr>
          <w:lang w:val="en-CA"/>
        </w:rPr>
      </w:pPr>
      <w:r w:rsidRPr="009D1C5C">
        <w:rPr>
          <w:highlight w:val="yellow"/>
          <w:lang w:val="en-CA"/>
        </w:rPr>
        <w:t>Curved Suction:</w:t>
      </w:r>
      <w:r>
        <w:rPr>
          <w:lang w:val="en-CA"/>
        </w:rPr>
        <w:t xml:space="preserve"> </w:t>
      </w:r>
    </w:p>
    <w:p w:rsidR="00897596" w:rsidRDefault="00897596" w:rsidP="007E0900">
      <w:pPr>
        <w:jc w:val="both"/>
        <w:rPr>
          <w:lang w:val="en-CA"/>
        </w:rPr>
      </w:pPr>
      <w:r>
        <w:rPr>
          <w:lang w:val="en-CA"/>
        </w:rPr>
        <w:t xml:space="preserve">Medtronic Fusion ENT Navigation System: </w:t>
      </w:r>
      <w:hyperlink r:id="rId16" w:anchor="p=44" w:history="1">
        <w:r w:rsidRPr="000A22FD">
          <w:rPr>
            <w:rStyle w:val="Hyperlink"/>
            <w:lang w:val="en-CA"/>
          </w:rPr>
          <w:t>http://assets.medtronic.com/ent/flipbook-us/#p=44</w:t>
        </w:r>
      </w:hyperlink>
      <w:r>
        <w:rPr>
          <w:lang w:val="en-CA"/>
        </w:rPr>
        <w:t xml:space="preserve"> </w:t>
      </w:r>
    </w:p>
    <w:p w:rsidR="00897596" w:rsidRDefault="00897596" w:rsidP="007E0900">
      <w:pPr>
        <w:jc w:val="both"/>
        <w:rPr>
          <w:lang w:val="en-CA"/>
        </w:rPr>
      </w:pPr>
    </w:p>
    <w:p w:rsidR="00897596" w:rsidRDefault="00897596" w:rsidP="007E0900">
      <w:pPr>
        <w:jc w:val="both"/>
        <w:rPr>
          <w:lang w:val="en-CA"/>
        </w:rPr>
      </w:pPr>
      <w:r w:rsidRPr="009D1C5C">
        <w:rPr>
          <w:noProof/>
          <w:lang w:val="en-CA" w:eastAsia="en-CA"/>
        </w:rPr>
        <w:drawing>
          <wp:inline distT="0" distB="0" distL="0" distR="0">
            <wp:extent cx="5943600" cy="1913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3600" cy="1913890"/>
                    </a:xfrm>
                    <a:prstGeom prst="rect">
                      <a:avLst/>
                    </a:prstGeom>
                  </pic:spPr>
                </pic:pic>
              </a:graphicData>
            </a:graphic>
          </wp:inline>
        </w:drawing>
      </w:r>
    </w:p>
    <w:p w:rsidR="00897596" w:rsidRDefault="00897596" w:rsidP="007E0900">
      <w:pPr>
        <w:jc w:val="both"/>
        <w:rPr>
          <w:lang w:val="en-CA"/>
        </w:rPr>
      </w:pPr>
    </w:p>
    <w:p w:rsidR="00897596" w:rsidRDefault="00897596" w:rsidP="007E0900">
      <w:pPr>
        <w:jc w:val="both"/>
        <w:rPr>
          <w:lang w:val="en-CA"/>
        </w:rPr>
      </w:pPr>
      <w:r>
        <w:rPr>
          <w:lang w:val="en-CA"/>
        </w:rPr>
        <w:t>I think this has pre-curved suction (but not bendable)</w:t>
      </w:r>
    </w:p>
    <w:p w:rsidR="00897596" w:rsidRDefault="000530FD" w:rsidP="007E0900">
      <w:pPr>
        <w:jc w:val="both"/>
        <w:rPr>
          <w:lang w:val="en-CA"/>
        </w:rPr>
      </w:pPr>
      <w:hyperlink r:id="rId18" w:anchor="supplemental" w:history="1">
        <w:r w:rsidR="00897596" w:rsidRPr="000A22FD">
          <w:rPr>
            <w:rStyle w:val="Hyperlink"/>
            <w:lang w:val="en-CA"/>
          </w:rPr>
          <w:t>http://www.medtronic.com/us-en/healthcare-professionals/products/ear-nose-throat/image-guided-surgery/fusion-ent-navigation-system/related-navigation-products.html#supplemental</w:t>
        </w:r>
      </w:hyperlink>
      <w:r w:rsidR="00897596">
        <w:rPr>
          <w:lang w:val="en-CA"/>
        </w:rPr>
        <w:t xml:space="preserve"> </w:t>
      </w:r>
    </w:p>
    <w:p w:rsidR="00897596" w:rsidRDefault="00897596" w:rsidP="007E0900">
      <w:pPr>
        <w:jc w:val="both"/>
        <w:rPr>
          <w:lang w:val="en-CA"/>
        </w:rPr>
      </w:pPr>
    </w:p>
    <w:p w:rsidR="00897596" w:rsidRDefault="00897596" w:rsidP="007E0900">
      <w:pPr>
        <w:numPr>
          <w:ilvl w:val="0"/>
          <w:numId w:val="3"/>
        </w:numPr>
        <w:spacing w:before="100" w:beforeAutospacing="1" w:after="100" w:afterAutospacing="1"/>
        <w:jc w:val="both"/>
        <w:rPr>
          <w:rFonts w:eastAsia="Times New Roman"/>
        </w:rPr>
      </w:pPr>
      <w:r>
        <w:rPr>
          <w:rFonts w:eastAsia="Times New Roman"/>
        </w:rPr>
        <w:t>Frontal Suctions, 45° and 90°</w:t>
      </w:r>
    </w:p>
    <w:p w:rsidR="00897596" w:rsidRDefault="00897596" w:rsidP="007E0900">
      <w:pPr>
        <w:numPr>
          <w:ilvl w:val="0"/>
          <w:numId w:val="3"/>
        </w:numPr>
        <w:spacing w:before="100" w:beforeAutospacing="1" w:after="100" w:afterAutospacing="1"/>
        <w:jc w:val="both"/>
        <w:rPr>
          <w:rFonts w:eastAsia="Times New Roman"/>
        </w:rPr>
      </w:pPr>
      <w:r>
        <w:rPr>
          <w:rFonts w:eastAsia="Times New Roman"/>
        </w:rPr>
        <w:lastRenderedPageBreak/>
        <w:t>Small Straight Suction</w:t>
      </w:r>
    </w:p>
    <w:p w:rsidR="00897596" w:rsidRDefault="00897596" w:rsidP="007E0900">
      <w:pPr>
        <w:numPr>
          <w:ilvl w:val="0"/>
          <w:numId w:val="3"/>
        </w:numPr>
        <w:spacing w:before="100" w:beforeAutospacing="1" w:after="100" w:afterAutospacing="1"/>
        <w:jc w:val="both"/>
        <w:rPr>
          <w:rFonts w:eastAsia="Times New Roman"/>
        </w:rPr>
      </w:pPr>
      <w:r>
        <w:rPr>
          <w:rFonts w:eastAsia="Times New Roman"/>
        </w:rPr>
        <w:t>Suction Curettes, 45° and 90°</w:t>
      </w:r>
    </w:p>
    <w:p w:rsidR="00897596" w:rsidRDefault="00897596" w:rsidP="007E0900">
      <w:pPr>
        <w:numPr>
          <w:ilvl w:val="0"/>
          <w:numId w:val="3"/>
        </w:numPr>
        <w:spacing w:before="100" w:beforeAutospacing="1" w:after="100" w:afterAutospacing="1"/>
        <w:jc w:val="both"/>
        <w:rPr>
          <w:rFonts w:eastAsia="Times New Roman"/>
        </w:rPr>
      </w:pPr>
      <w:r>
        <w:rPr>
          <w:rFonts w:eastAsia="Times New Roman"/>
        </w:rPr>
        <w:t>Elevator</w:t>
      </w:r>
    </w:p>
    <w:p w:rsidR="00897596" w:rsidRDefault="00897596" w:rsidP="007E0900">
      <w:pPr>
        <w:numPr>
          <w:ilvl w:val="0"/>
          <w:numId w:val="3"/>
        </w:numPr>
        <w:spacing w:before="100" w:beforeAutospacing="1" w:after="100" w:afterAutospacing="1"/>
        <w:jc w:val="both"/>
        <w:rPr>
          <w:rFonts w:eastAsia="Times New Roman"/>
        </w:rPr>
      </w:pPr>
      <w:r>
        <w:rPr>
          <w:rFonts w:eastAsia="Times New Roman"/>
        </w:rPr>
        <w:t>Standard Registration Probe and Head Frame Kit (not pictured)</w:t>
      </w:r>
    </w:p>
    <w:p w:rsidR="00897596" w:rsidRDefault="00897596" w:rsidP="007E0900">
      <w:pPr>
        <w:pStyle w:val="Heading3"/>
        <w:jc w:val="both"/>
        <w:rPr>
          <w:rFonts w:ascii="inherit" w:eastAsia="Times New Roman" w:hAnsi="inherit"/>
          <w:caps/>
          <w:color w:val="004B87"/>
        </w:rPr>
      </w:pPr>
      <w:r>
        <w:rPr>
          <w:rStyle w:val="Strong"/>
          <w:rFonts w:ascii="inherit" w:eastAsia="Times New Roman" w:hAnsi="inherit"/>
          <w:b w:val="0"/>
          <w:bCs w:val="0"/>
          <w:caps/>
          <w:color w:val="004B87"/>
        </w:rPr>
        <w:t>INSTRUMENT INNOVATION</w:t>
      </w:r>
    </w:p>
    <w:p w:rsidR="00897596" w:rsidRDefault="00897596" w:rsidP="007E0900">
      <w:pPr>
        <w:pStyle w:val="no-space"/>
        <w:jc w:val="both"/>
      </w:pPr>
      <w:r>
        <w:t>Our ENT surgical navigation instruments feature:</w:t>
      </w:r>
    </w:p>
    <w:p w:rsidR="00897596" w:rsidRDefault="00897596" w:rsidP="007E0900">
      <w:pPr>
        <w:numPr>
          <w:ilvl w:val="0"/>
          <w:numId w:val="4"/>
        </w:numPr>
        <w:spacing w:before="100" w:beforeAutospacing="1" w:after="100" w:afterAutospacing="1"/>
        <w:jc w:val="both"/>
        <w:rPr>
          <w:rFonts w:eastAsia="Times New Roman"/>
        </w:rPr>
      </w:pPr>
      <w:r>
        <w:rPr>
          <w:rFonts w:eastAsia="Times New Roman"/>
        </w:rPr>
        <w:t>Auto-recognition and seamless verification of instruments</w:t>
      </w:r>
    </w:p>
    <w:p w:rsidR="00897596" w:rsidRDefault="00897596" w:rsidP="007E0900">
      <w:pPr>
        <w:numPr>
          <w:ilvl w:val="0"/>
          <w:numId w:val="4"/>
        </w:numPr>
        <w:spacing w:before="100" w:beforeAutospacing="1" w:after="100" w:afterAutospacing="1"/>
        <w:jc w:val="both"/>
        <w:rPr>
          <w:rFonts w:eastAsia="Times New Roman"/>
        </w:rPr>
      </w:pPr>
      <w:proofErr w:type="spellStart"/>
      <w:r>
        <w:rPr>
          <w:rFonts w:eastAsia="Times New Roman"/>
        </w:rPr>
        <w:t>HeadTracker</w:t>
      </w:r>
      <w:proofErr w:type="spellEnd"/>
      <w:r>
        <w:rPr>
          <w:rFonts w:eastAsia="Times New Roman"/>
        </w:rPr>
        <w:t xml:space="preserve"> with integrated </w:t>
      </w:r>
      <w:proofErr w:type="spellStart"/>
      <w:r>
        <w:rPr>
          <w:rFonts w:eastAsia="Times New Roman"/>
        </w:rPr>
        <w:t>TouchPad</w:t>
      </w:r>
      <w:proofErr w:type="spellEnd"/>
    </w:p>
    <w:p w:rsidR="00897596" w:rsidRDefault="00897596" w:rsidP="007E0900">
      <w:pPr>
        <w:numPr>
          <w:ilvl w:val="0"/>
          <w:numId w:val="4"/>
        </w:numPr>
        <w:spacing w:before="100" w:beforeAutospacing="1" w:after="100" w:afterAutospacing="1"/>
        <w:jc w:val="both"/>
        <w:rPr>
          <w:rFonts w:eastAsia="Times New Roman"/>
        </w:rPr>
      </w:pPr>
      <w:r>
        <w:rPr>
          <w:rFonts w:eastAsia="Times New Roman"/>
        </w:rPr>
        <w:t>Multi-instrument tracking with up to 3 instruments at once</w:t>
      </w:r>
    </w:p>
    <w:p w:rsidR="00897596" w:rsidRDefault="00897596" w:rsidP="007E0900">
      <w:pPr>
        <w:pStyle w:val="Heading3"/>
        <w:jc w:val="both"/>
        <w:rPr>
          <w:rFonts w:ascii="inherit" w:eastAsia="Times New Roman" w:hAnsi="inherit"/>
          <w:caps/>
          <w:color w:val="004B87"/>
        </w:rPr>
      </w:pPr>
      <w:r>
        <w:rPr>
          <w:rFonts w:ascii="inherit" w:eastAsia="Times New Roman" w:hAnsi="inherit"/>
          <w:caps/>
          <w:color w:val="004B87"/>
        </w:rPr>
        <w:t>ORDERING INFORMATION</w:t>
      </w:r>
    </w:p>
    <w:p w:rsidR="00897596" w:rsidRPr="007C2248" w:rsidRDefault="000530FD" w:rsidP="007C2248">
      <w:pPr>
        <w:pStyle w:val="NormalWeb"/>
        <w:jc w:val="both"/>
      </w:pPr>
      <w:hyperlink r:id="rId19" w:history="1">
        <w:r w:rsidR="00897596">
          <w:rPr>
            <w:rStyle w:val="Hyperlink"/>
            <w:color w:val="0085CA"/>
          </w:rPr>
          <w:t>View our ENT Product Catalog</w:t>
        </w:r>
      </w:hyperlink>
      <w:r w:rsidR="00897596">
        <w:rPr>
          <w:rStyle w:val="apple-converted-space"/>
        </w:rPr>
        <w:t> </w:t>
      </w:r>
      <w:r w:rsidR="00897596">
        <w:t>or call your local ENT representative to learn more.</w:t>
      </w:r>
    </w:p>
    <w:p w:rsidR="00897596" w:rsidRDefault="00897596" w:rsidP="007E0900">
      <w:pPr>
        <w:jc w:val="both"/>
        <w:rPr>
          <w:lang w:val="en-CA"/>
        </w:rPr>
      </w:pPr>
    </w:p>
    <w:p w:rsidR="00897596" w:rsidRDefault="00897596" w:rsidP="007E0900">
      <w:pPr>
        <w:jc w:val="both"/>
        <w:rPr>
          <w:lang w:val="en-CA"/>
        </w:rPr>
      </w:pPr>
    </w:p>
    <w:p w:rsidR="00897596" w:rsidRDefault="008E048F" w:rsidP="007E0900">
      <w:pPr>
        <w:jc w:val="both"/>
        <w:rPr>
          <w:rFonts w:ascii="Times New Roman" w:eastAsia="Times New Roman" w:hAnsi="Times New Roman" w:cs="Times New Roman"/>
        </w:rPr>
      </w:pPr>
      <w:r>
        <w:rPr>
          <w:lang w:val="en-CA"/>
        </w:rPr>
        <w:t xml:space="preserve"> </w:t>
      </w:r>
      <w:r w:rsidR="00897596">
        <w:rPr>
          <w:lang w:val="en-CA"/>
        </w:rPr>
        <w:t>“</w:t>
      </w:r>
      <w:r w:rsidR="00897596" w:rsidRPr="00893B47">
        <w:rPr>
          <w:rFonts w:ascii="Times New Roman" w:eastAsia="Times New Roman" w:hAnsi="Times New Roman" w:cs="Times New Roman"/>
        </w:rPr>
        <w:t xml:space="preserve">A Novel Design for Steerable Instruments Based on Laser-Cut </w:t>
      </w:r>
      <w:proofErr w:type="spellStart"/>
      <w:r w:rsidR="00897596" w:rsidRPr="00893B47">
        <w:rPr>
          <w:rFonts w:ascii="Times New Roman" w:eastAsia="Times New Roman" w:hAnsi="Times New Roman" w:cs="Times New Roman"/>
        </w:rPr>
        <w:t>Nitinol</w:t>
      </w:r>
      <w:proofErr w:type="spellEnd"/>
      <w:r w:rsidR="00897596">
        <w:rPr>
          <w:rFonts w:ascii="Times New Roman" w:eastAsia="Times New Roman" w:hAnsi="Times New Roman" w:cs="Times New Roman"/>
        </w:rPr>
        <w:t>”</w:t>
      </w:r>
    </w:p>
    <w:p w:rsidR="00897596" w:rsidRPr="00893B47" w:rsidRDefault="00897596" w:rsidP="007E0900">
      <w:pPr>
        <w:pStyle w:val="ListParagraph"/>
        <w:numPr>
          <w:ilvl w:val="0"/>
          <w:numId w:val="7"/>
        </w:numPr>
        <w:jc w:val="both"/>
        <w:rPr>
          <w:rFonts w:ascii="Times New Roman" w:eastAsia="Times New Roman" w:hAnsi="Times New Roman" w:cs="Times New Roman"/>
        </w:rPr>
      </w:pPr>
      <w:r>
        <w:rPr>
          <w:rFonts w:ascii="Times New Roman" w:eastAsia="Times New Roman" w:hAnsi="Times New Roman" w:cs="Times New Roman"/>
        </w:rPr>
        <w:t>Surgeon’s hand controls the proximal end that translates into movement at the distal end</w:t>
      </w:r>
    </w:p>
    <w:p w:rsidR="00897596" w:rsidRPr="00893B47" w:rsidRDefault="00897596" w:rsidP="007E0900">
      <w:pPr>
        <w:jc w:val="both"/>
        <w:rPr>
          <w:rFonts w:ascii="Times New Roman" w:eastAsia="Times New Roman" w:hAnsi="Times New Roman" w:cs="Times New Roman"/>
        </w:rPr>
      </w:pPr>
      <w:r w:rsidRPr="00893B47">
        <w:rPr>
          <w:rFonts w:ascii="Times New Roman" w:eastAsia="Times New Roman" w:hAnsi="Times New Roman" w:cs="Times New Roman"/>
          <w:noProof/>
          <w:lang w:val="en-CA" w:eastAsia="en-CA"/>
        </w:rPr>
        <w:drawing>
          <wp:inline distT="0" distB="0" distL="0" distR="0">
            <wp:extent cx="2680335" cy="23722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2685975" cy="2377203"/>
                    </a:xfrm>
                    <a:prstGeom prst="rect">
                      <a:avLst/>
                    </a:prstGeom>
                  </pic:spPr>
                </pic:pic>
              </a:graphicData>
            </a:graphic>
          </wp:inline>
        </w:drawing>
      </w:r>
    </w:p>
    <w:p w:rsidR="00897596" w:rsidRPr="009D1C5C" w:rsidRDefault="00897596" w:rsidP="007E0900">
      <w:pPr>
        <w:jc w:val="both"/>
        <w:rPr>
          <w:lang w:val="en-CA"/>
        </w:rPr>
      </w:pPr>
      <w:r w:rsidRPr="00893B47">
        <w:rPr>
          <w:noProof/>
          <w:lang w:val="en-CA" w:eastAsia="en-CA"/>
        </w:rPr>
        <w:lastRenderedPageBreak/>
        <w:drawing>
          <wp:inline distT="0" distB="0" distL="0" distR="0">
            <wp:extent cx="3023235" cy="26944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3025219" cy="2696194"/>
                    </a:xfrm>
                    <a:prstGeom prst="rect">
                      <a:avLst/>
                    </a:prstGeom>
                  </pic:spPr>
                </pic:pic>
              </a:graphicData>
            </a:graphic>
          </wp:inline>
        </w:drawing>
      </w:r>
    </w:p>
    <w:p w:rsidR="00897596" w:rsidRDefault="00897596" w:rsidP="007E0900">
      <w:pPr>
        <w:jc w:val="both"/>
      </w:pPr>
    </w:p>
    <w:p w:rsidR="00897596" w:rsidRDefault="00890CD1" w:rsidP="007E0900">
      <w:pPr>
        <w:jc w:val="both"/>
      </w:pPr>
      <w:r w:rsidRPr="00890CD1">
        <w:rPr>
          <w:noProof/>
          <w:lang w:val="en-CA" w:eastAsia="en-CA"/>
        </w:rPr>
        <w:drawing>
          <wp:inline distT="0" distB="0" distL="0" distR="0">
            <wp:extent cx="2519906" cy="2273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522635" cy="2275762"/>
                    </a:xfrm>
                    <a:prstGeom prst="rect">
                      <a:avLst/>
                    </a:prstGeom>
                  </pic:spPr>
                </pic:pic>
              </a:graphicData>
            </a:graphic>
          </wp:inline>
        </w:drawing>
      </w:r>
    </w:p>
    <w:p w:rsidR="00355662" w:rsidRDefault="00355662" w:rsidP="007E0900">
      <w:pPr>
        <w:jc w:val="both"/>
      </w:pPr>
      <w:r>
        <w:t>Grace Medical IWGEES Instruments</w:t>
      </w:r>
    </w:p>
    <w:p w:rsidR="00AD30F1" w:rsidRDefault="00AD30F1" w:rsidP="007E0900">
      <w:pPr>
        <w:jc w:val="both"/>
      </w:pPr>
    </w:p>
    <w:p w:rsidR="007C2248" w:rsidRDefault="007C2248" w:rsidP="007E0900">
      <w:pPr>
        <w:jc w:val="both"/>
      </w:pPr>
    </w:p>
    <w:p w:rsidR="007C2248" w:rsidRDefault="007C2248" w:rsidP="007E0900">
      <w:pPr>
        <w:jc w:val="both"/>
      </w:pPr>
      <w:proofErr w:type="spellStart"/>
      <w:r>
        <w:t>Panetti</w:t>
      </w:r>
      <w:proofErr w:type="spellEnd"/>
      <w:r>
        <w:t xml:space="preserve"> </w:t>
      </w:r>
      <w:proofErr w:type="spellStart"/>
      <w:r>
        <w:t>Spiggle&amp;Theis</w:t>
      </w:r>
      <w:proofErr w:type="spellEnd"/>
      <w:r>
        <w:t xml:space="preserve"> Set</w:t>
      </w:r>
    </w:p>
    <w:p w:rsidR="007C2248" w:rsidRDefault="007C2248" w:rsidP="007E0900">
      <w:pPr>
        <w:jc w:val="both"/>
      </w:pPr>
    </w:p>
    <w:p w:rsidR="007C2248" w:rsidRDefault="007C2248" w:rsidP="007E0900">
      <w:pPr>
        <w:jc w:val="both"/>
      </w:pPr>
      <w:r>
        <w:br w:type="textWrapping" w:clear="all"/>
      </w:r>
    </w:p>
    <w:p w:rsidR="007C2248" w:rsidRDefault="007C2248" w:rsidP="007E0900">
      <w:pPr>
        <w:jc w:val="both"/>
      </w:pPr>
    </w:p>
    <w:p w:rsidR="00AD30F1" w:rsidRDefault="00AD30F1" w:rsidP="007E0900">
      <w:pPr>
        <w:jc w:val="both"/>
      </w:pPr>
    </w:p>
    <w:p w:rsidR="00D662DD" w:rsidRDefault="00D662DD" w:rsidP="007E0900">
      <w:pPr>
        <w:jc w:val="both"/>
      </w:pPr>
      <w:r>
        <w:t>Stryker ultrasonic aspirator</w:t>
      </w:r>
    </w:p>
    <w:p w:rsidR="00D662DD" w:rsidRDefault="00D662DD" w:rsidP="007E0900">
      <w:pPr>
        <w:jc w:val="both"/>
      </w:pPr>
    </w:p>
    <w:p w:rsidR="00D662DD" w:rsidRDefault="00D662DD" w:rsidP="007E0900">
      <w:pPr>
        <w:jc w:val="both"/>
      </w:pPr>
      <w:proofErr w:type="spellStart"/>
      <w:r w:rsidRPr="00D662DD">
        <w:t>Piezosurgery</w:t>
      </w:r>
      <w:proofErr w:type="spellEnd"/>
    </w:p>
    <w:p w:rsidR="00D662DD" w:rsidRDefault="00D662DD" w:rsidP="007E0900">
      <w:pPr>
        <w:jc w:val="both"/>
      </w:pPr>
    </w:p>
    <w:p w:rsidR="00890CD1" w:rsidRDefault="00D662DD" w:rsidP="007E0900">
      <w:pPr>
        <w:pStyle w:val="ListParagraph"/>
        <w:numPr>
          <w:ilvl w:val="0"/>
          <w:numId w:val="7"/>
        </w:numPr>
        <w:jc w:val="both"/>
      </w:pPr>
      <w:r>
        <w:t>Overview of existing tools from “</w:t>
      </w:r>
      <w:r w:rsidRPr="00D662DD">
        <w:t>Instrumentation and Technologies in Endoscopic Ear Surgery</w:t>
      </w:r>
      <w:r>
        <w:t>”</w:t>
      </w:r>
    </w:p>
    <w:p w:rsidR="00D662DD" w:rsidRDefault="00D662DD" w:rsidP="007E0900">
      <w:pPr>
        <w:pStyle w:val="ListParagraph"/>
        <w:numPr>
          <w:ilvl w:val="0"/>
          <w:numId w:val="7"/>
        </w:numPr>
        <w:jc w:val="both"/>
      </w:pPr>
    </w:p>
    <w:p w:rsidR="00890CD1" w:rsidRDefault="00890CD1" w:rsidP="007E0900">
      <w:pPr>
        <w:jc w:val="both"/>
      </w:pPr>
    </w:p>
    <w:p w:rsidR="009A1118" w:rsidRDefault="009A1118" w:rsidP="007E0900">
      <w:pPr>
        <w:jc w:val="both"/>
        <w:rPr>
          <w:lang w:val="en-CA"/>
        </w:rPr>
      </w:pPr>
    </w:p>
    <w:p w:rsidR="009A1118" w:rsidRDefault="009A1118" w:rsidP="007E0900">
      <w:pPr>
        <w:pStyle w:val="Heading1"/>
        <w:jc w:val="both"/>
        <w:rPr>
          <w:lang w:val="en-CA"/>
        </w:rPr>
      </w:pPr>
      <w:r>
        <w:rPr>
          <w:lang w:val="en-CA"/>
        </w:rPr>
        <w:t>Objectives/Hypotheses</w:t>
      </w:r>
    </w:p>
    <w:p w:rsidR="00313130" w:rsidRDefault="00313130" w:rsidP="007E0900">
      <w:pPr>
        <w:jc w:val="both"/>
        <w:rPr>
          <w:lang w:val="en-CA"/>
        </w:rPr>
      </w:pPr>
    </w:p>
    <w:p w:rsidR="003A42A5" w:rsidRDefault="00313130" w:rsidP="007E0900">
      <w:pPr>
        <w:jc w:val="both"/>
      </w:pPr>
      <w:r>
        <w:t xml:space="preserve">The aim of this project is to develop and evaluate surgical instrumentation for minimally invasive </w:t>
      </w:r>
      <w:proofErr w:type="spellStart"/>
      <w:r>
        <w:t>transcanal</w:t>
      </w:r>
      <w:proofErr w:type="spellEnd"/>
      <w:r>
        <w:t xml:space="preserve"> endoscopic ear surgery (TEES), which enables patients to go home same day</w:t>
      </w:r>
      <w:r w:rsidR="003A42A5">
        <w:t>, saving hospital time and resources as well as reducing patient recovery time</w:t>
      </w:r>
      <w:r>
        <w:t xml:space="preserve">. </w:t>
      </w:r>
    </w:p>
    <w:p w:rsidR="00732080" w:rsidRDefault="00732080" w:rsidP="007E0900">
      <w:pPr>
        <w:jc w:val="both"/>
      </w:pPr>
    </w:p>
    <w:p w:rsidR="00732080" w:rsidRDefault="00313130" w:rsidP="007E0900">
      <w:pPr>
        <w:jc w:val="both"/>
      </w:pPr>
      <w:r>
        <w:t>TEES requires a one-handed surgical technique as the endoscope is held by the other hand, which is very challenging for surgeons. Current instruments have been designed for the two-handed traditional microscopic invasive surgical technique. This project aims to design and evaluate a new instrument that would address the challenges faced by endoscopic ear surgeons.</w:t>
      </w:r>
    </w:p>
    <w:p w:rsidR="00313130" w:rsidRPr="00313130" w:rsidRDefault="00732080" w:rsidP="007E0900">
      <w:pPr>
        <w:jc w:val="both"/>
      </w:pPr>
      <w:r>
        <w:t xml:space="preserve">To do this, the project is composed of two phases: phase one is the needs analysis study which surveyed experienced otologists about instruments they would like to be developed and phase two is developing and testing a prototype instrument. </w:t>
      </w:r>
      <w:r w:rsidR="00313130">
        <w:t xml:space="preserve"> </w:t>
      </w:r>
    </w:p>
    <w:p w:rsidR="00313130" w:rsidRDefault="00313130" w:rsidP="007E0900">
      <w:pPr>
        <w:jc w:val="both"/>
        <w:rPr>
          <w:lang w:val="en-CA"/>
        </w:rPr>
      </w:pPr>
    </w:p>
    <w:p w:rsidR="00E42506" w:rsidRDefault="00E42506" w:rsidP="007E0900">
      <w:pPr>
        <w:jc w:val="both"/>
        <w:rPr>
          <w:lang w:val="en-CA"/>
        </w:rPr>
      </w:pPr>
    </w:p>
    <w:p w:rsidR="00E42506" w:rsidRDefault="00E42506" w:rsidP="007E0900">
      <w:pPr>
        <w:jc w:val="both"/>
      </w:pPr>
      <w:r w:rsidRPr="00595D46">
        <w:t>We hypothesize that otologists need better instrumentation to facilitate specific challenges posed by TEES. Further, we hypothesize that otologists performing greater proportions of surgeries using TEES will experience different challenges than those who use TEES less frequently. Similarly, we hypothesize that those surgeons who use specialized TEES instrument sets may experience different challenges that those who do not. To this end, we conducted a mixed-methods study to explore these hypotheses.</w:t>
      </w:r>
    </w:p>
    <w:p w:rsidR="00E42506" w:rsidRDefault="00E42506" w:rsidP="007E0900">
      <w:pPr>
        <w:jc w:val="both"/>
        <w:rPr>
          <w:lang w:val="en-CA"/>
        </w:rPr>
      </w:pPr>
    </w:p>
    <w:p w:rsidR="00313130" w:rsidRDefault="00313130" w:rsidP="007E0900">
      <w:pPr>
        <w:pStyle w:val="Heading2"/>
        <w:jc w:val="both"/>
      </w:pPr>
      <w:r w:rsidRPr="00007EB9">
        <w:t xml:space="preserve">Phase 1: Understanding the Needs of Endoscopic Ear Surgeons </w:t>
      </w:r>
    </w:p>
    <w:p w:rsidR="00313130" w:rsidRDefault="00313130" w:rsidP="007E0900">
      <w:pPr>
        <w:jc w:val="both"/>
      </w:pPr>
    </w:p>
    <w:p w:rsidR="009A1118" w:rsidRDefault="00732080" w:rsidP="007E0900">
      <w:pPr>
        <w:jc w:val="both"/>
        <w:rPr>
          <w:lang w:val="en-CA"/>
        </w:rPr>
      </w:pPr>
      <w:r>
        <w:rPr>
          <w:lang w:val="en-CA"/>
        </w:rPr>
        <w:t>&lt;&lt;insert Needs Analysis Paper&gt;&gt;</w:t>
      </w:r>
    </w:p>
    <w:p w:rsidR="00732080" w:rsidRDefault="00732080" w:rsidP="007E0900">
      <w:pPr>
        <w:jc w:val="both"/>
        <w:rPr>
          <w:lang w:val="en-CA"/>
        </w:rPr>
      </w:pPr>
      <w:r>
        <w:rPr>
          <w:lang w:val="en-CA"/>
        </w:rPr>
        <w:t xml:space="preserve">The needs analysis study will be submitted to the Journal: Otology and </w:t>
      </w:r>
      <w:proofErr w:type="spellStart"/>
      <w:r>
        <w:rPr>
          <w:lang w:val="en-CA"/>
        </w:rPr>
        <w:t>Neurotology</w:t>
      </w:r>
      <w:proofErr w:type="spellEnd"/>
      <w:r>
        <w:rPr>
          <w:lang w:val="en-CA"/>
        </w:rPr>
        <w:t xml:space="preserve">. </w:t>
      </w:r>
    </w:p>
    <w:p w:rsidR="009A1118" w:rsidRDefault="009A1118" w:rsidP="007E0900">
      <w:pPr>
        <w:jc w:val="both"/>
        <w:rPr>
          <w:lang w:val="en-CA"/>
        </w:rPr>
      </w:pPr>
    </w:p>
    <w:p w:rsidR="00CB2919" w:rsidRDefault="00CB2919" w:rsidP="007E0900">
      <w:pPr>
        <w:pStyle w:val="Heading2"/>
        <w:jc w:val="both"/>
        <w:rPr>
          <w:lang w:val="en-CA"/>
        </w:rPr>
      </w:pPr>
      <w:r>
        <w:rPr>
          <w:lang w:val="en-CA"/>
        </w:rPr>
        <w:t xml:space="preserve">Phase 2: Prototype Development and Testing: </w:t>
      </w:r>
    </w:p>
    <w:p w:rsidR="00CB2919" w:rsidRPr="00CB2919" w:rsidRDefault="00CB2919" w:rsidP="007E0900">
      <w:pPr>
        <w:jc w:val="both"/>
      </w:pPr>
    </w:p>
    <w:p w:rsidR="009A1118" w:rsidRDefault="00860AE5" w:rsidP="007E0900">
      <w:pPr>
        <w:jc w:val="both"/>
        <w:rPr>
          <w:lang w:val="en-CA"/>
        </w:rPr>
      </w:pPr>
      <w:r>
        <w:rPr>
          <w:lang w:val="en-CA"/>
        </w:rPr>
        <w:t xml:space="preserve">From the needs analysis study, developing a controllable flexible instrument that </w:t>
      </w:r>
      <w:r w:rsidR="00E42506">
        <w:rPr>
          <w:lang w:val="en-CA"/>
        </w:rPr>
        <w:t>can reach areas visualized by the endoscope</w:t>
      </w:r>
      <w:r w:rsidR="00D56547">
        <w:rPr>
          <w:lang w:val="en-CA"/>
        </w:rPr>
        <w:t xml:space="preserve"> would be addressing the greatest difficulty for TEES surgeons</w:t>
      </w:r>
      <w:r>
        <w:rPr>
          <w:lang w:val="en-CA"/>
        </w:rPr>
        <w:t>.</w:t>
      </w:r>
    </w:p>
    <w:p w:rsidR="00860AE5" w:rsidRDefault="00860AE5" w:rsidP="007E0900">
      <w:pPr>
        <w:jc w:val="both"/>
        <w:rPr>
          <w:lang w:val="en-CA"/>
        </w:rPr>
      </w:pPr>
    </w:p>
    <w:p w:rsidR="00860AE5" w:rsidRDefault="00860AE5" w:rsidP="007E0900">
      <w:pPr>
        <w:jc w:val="both"/>
        <w:rPr>
          <w:lang w:val="en-CA"/>
        </w:rPr>
      </w:pPr>
      <w:r>
        <w:rPr>
          <w:lang w:val="en-CA"/>
        </w:rPr>
        <w:t xml:space="preserve">Requirements: </w:t>
      </w:r>
    </w:p>
    <w:p w:rsidR="00860AE5" w:rsidRDefault="00860AE5" w:rsidP="007E0900">
      <w:pPr>
        <w:jc w:val="both"/>
        <w:rPr>
          <w:lang w:val="en-CA"/>
        </w:rPr>
      </w:pPr>
      <w:r>
        <w:rPr>
          <w:lang w:val="en-CA"/>
        </w:rPr>
        <w:t>These requirements will be used to evaluate the tool and if it is appropriate to meet the functional requirements as well as be used during TEES</w:t>
      </w:r>
    </w:p>
    <w:tbl>
      <w:tblPr>
        <w:tblStyle w:val="TableGrid"/>
        <w:tblW w:w="0" w:type="auto"/>
        <w:tblLayout w:type="fixed"/>
        <w:tblLook w:val="04A0"/>
      </w:tblPr>
      <w:tblGrid>
        <w:gridCol w:w="3594"/>
        <w:gridCol w:w="1901"/>
        <w:gridCol w:w="250"/>
        <w:gridCol w:w="1915"/>
        <w:gridCol w:w="1916"/>
      </w:tblGrid>
      <w:tr w:rsidR="00860AE5" w:rsidTr="00860AE5">
        <w:tc>
          <w:tcPr>
            <w:tcW w:w="3594" w:type="dxa"/>
          </w:tcPr>
          <w:p w:rsidR="00860AE5" w:rsidRDefault="00860AE5" w:rsidP="007E0900">
            <w:pPr>
              <w:jc w:val="both"/>
              <w:rPr>
                <w:lang w:val="en-CA"/>
              </w:rPr>
            </w:pPr>
            <w:r>
              <w:rPr>
                <w:lang w:val="en-CA"/>
              </w:rPr>
              <w:t xml:space="preserve">Requirements: </w:t>
            </w:r>
          </w:p>
        </w:tc>
        <w:tc>
          <w:tcPr>
            <w:tcW w:w="1901" w:type="dxa"/>
          </w:tcPr>
          <w:p w:rsidR="00860AE5" w:rsidRDefault="00860AE5" w:rsidP="007E0900">
            <w:pPr>
              <w:jc w:val="both"/>
              <w:rPr>
                <w:lang w:val="en-CA"/>
              </w:rPr>
            </w:pPr>
            <w:r>
              <w:rPr>
                <w:lang w:val="en-CA"/>
              </w:rPr>
              <w:t>Metric:</w:t>
            </w:r>
          </w:p>
        </w:tc>
        <w:tc>
          <w:tcPr>
            <w:tcW w:w="250" w:type="dxa"/>
          </w:tcPr>
          <w:p w:rsidR="00860AE5" w:rsidRDefault="00860AE5" w:rsidP="007E0900">
            <w:pPr>
              <w:jc w:val="both"/>
              <w:rPr>
                <w:lang w:val="en-CA"/>
              </w:rPr>
            </w:pPr>
          </w:p>
        </w:tc>
        <w:tc>
          <w:tcPr>
            <w:tcW w:w="1915" w:type="dxa"/>
          </w:tcPr>
          <w:p w:rsidR="00860AE5" w:rsidRDefault="005B20F9" w:rsidP="007E0900">
            <w:pPr>
              <w:jc w:val="both"/>
              <w:rPr>
                <w:lang w:val="en-CA"/>
              </w:rPr>
            </w:pPr>
            <w:r>
              <w:rPr>
                <w:lang w:val="en-CA"/>
              </w:rPr>
              <w:t>Rationale</w:t>
            </w:r>
          </w:p>
        </w:tc>
        <w:tc>
          <w:tcPr>
            <w:tcW w:w="1916" w:type="dxa"/>
          </w:tcPr>
          <w:p w:rsidR="00860AE5" w:rsidRDefault="00860AE5" w:rsidP="007E0900">
            <w:pPr>
              <w:jc w:val="both"/>
              <w:rPr>
                <w:lang w:val="en-CA"/>
              </w:rPr>
            </w:pPr>
          </w:p>
        </w:tc>
      </w:tr>
      <w:tr w:rsidR="00860AE5" w:rsidTr="00860AE5">
        <w:tc>
          <w:tcPr>
            <w:tcW w:w="9576" w:type="dxa"/>
            <w:gridSpan w:val="5"/>
            <w:shd w:val="clear" w:color="auto" w:fill="E7E6E6" w:themeFill="background2"/>
          </w:tcPr>
          <w:p w:rsidR="00860AE5" w:rsidRDefault="00860AE5" w:rsidP="007E0900">
            <w:pPr>
              <w:jc w:val="both"/>
              <w:rPr>
                <w:lang w:val="en-CA"/>
              </w:rPr>
            </w:pPr>
            <w:r>
              <w:rPr>
                <w:lang w:val="en-CA"/>
              </w:rPr>
              <w:t xml:space="preserve">Functional Requirements: </w:t>
            </w:r>
          </w:p>
        </w:tc>
      </w:tr>
      <w:tr w:rsidR="00860AE5" w:rsidTr="00860AE5">
        <w:tc>
          <w:tcPr>
            <w:tcW w:w="3594" w:type="dxa"/>
          </w:tcPr>
          <w:p w:rsidR="00860AE5" w:rsidRPr="00860AE5" w:rsidRDefault="00860AE5" w:rsidP="007E0900">
            <w:pPr>
              <w:jc w:val="both"/>
              <w:rPr>
                <w:lang w:val="en-CA"/>
              </w:rPr>
            </w:pPr>
            <w:r w:rsidRPr="00860AE5">
              <w:rPr>
                <w:lang w:val="en-CA"/>
              </w:rPr>
              <w:t xml:space="preserve">Reach areas visualized by the </w:t>
            </w:r>
            <w:r w:rsidRPr="00860AE5">
              <w:rPr>
                <w:lang w:val="en-CA"/>
              </w:rPr>
              <w:lastRenderedPageBreak/>
              <w:t>endoscope</w:t>
            </w:r>
            <w:r w:rsidR="005B20F9">
              <w:rPr>
                <w:lang w:val="en-CA"/>
              </w:rPr>
              <w:t xml:space="preserve"> </w:t>
            </w:r>
          </w:p>
          <w:p w:rsidR="00860AE5" w:rsidRDefault="00860AE5" w:rsidP="007E0900">
            <w:pPr>
              <w:jc w:val="both"/>
              <w:rPr>
                <w:lang w:val="en-CA"/>
              </w:rPr>
            </w:pPr>
          </w:p>
        </w:tc>
        <w:tc>
          <w:tcPr>
            <w:tcW w:w="1901" w:type="dxa"/>
          </w:tcPr>
          <w:p w:rsidR="00860AE5" w:rsidRDefault="00860AE5" w:rsidP="007E0900">
            <w:pPr>
              <w:jc w:val="both"/>
              <w:rPr>
                <w:lang w:val="en-CA"/>
              </w:rPr>
            </w:pPr>
            <w:r>
              <w:rPr>
                <w:lang w:val="en-CA"/>
              </w:rPr>
              <w:lastRenderedPageBreak/>
              <w:t>PASS/FAIL</w:t>
            </w:r>
          </w:p>
        </w:tc>
        <w:tc>
          <w:tcPr>
            <w:tcW w:w="250" w:type="dxa"/>
          </w:tcPr>
          <w:p w:rsidR="00860AE5" w:rsidRDefault="00860AE5" w:rsidP="007E0900">
            <w:pPr>
              <w:jc w:val="both"/>
              <w:rPr>
                <w:lang w:val="en-CA"/>
              </w:rPr>
            </w:pPr>
          </w:p>
        </w:tc>
        <w:tc>
          <w:tcPr>
            <w:tcW w:w="1915" w:type="dxa"/>
          </w:tcPr>
          <w:p w:rsidR="00860AE5" w:rsidRDefault="005B20F9" w:rsidP="007E0900">
            <w:pPr>
              <w:jc w:val="both"/>
              <w:rPr>
                <w:lang w:val="en-CA"/>
              </w:rPr>
            </w:pPr>
            <w:r>
              <w:rPr>
                <w:lang w:val="en-CA"/>
              </w:rPr>
              <w:t xml:space="preserve">Received </w:t>
            </w:r>
            <w:r>
              <w:rPr>
                <w:lang w:val="en-CA"/>
              </w:rPr>
              <w:lastRenderedPageBreak/>
              <w:t xml:space="preserve">greatest need on Needs analysis </w:t>
            </w:r>
          </w:p>
        </w:tc>
        <w:tc>
          <w:tcPr>
            <w:tcW w:w="1916" w:type="dxa"/>
          </w:tcPr>
          <w:p w:rsidR="00860AE5" w:rsidRDefault="00860AE5" w:rsidP="007E0900">
            <w:pPr>
              <w:jc w:val="both"/>
              <w:rPr>
                <w:lang w:val="en-CA"/>
              </w:rPr>
            </w:pPr>
          </w:p>
        </w:tc>
      </w:tr>
      <w:tr w:rsidR="00860AE5" w:rsidTr="00860AE5">
        <w:tc>
          <w:tcPr>
            <w:tcW w:w="3594" w:type="dxa"/>
          </w:tcPr>
          <w:p w:rsidR="00860AE5" w:rsidRPr="006733B2" w:rsidRDefault="00860AE5" w:rsidP="007E0900">
            <w:pPr>
              <w:jc w:val="both"/>
            </w:pPr>
            <w:r w:rsidRPr="00860AE5">
              <w:rPr>
                <w:lang w:val="en-CA"/>
              </w:rPr>
              <w:lastRenderedPageBreak/>
              <w:t xml:space="preserve">Reach hard-to-reach areas such as the sinus tympani, boundaries of the </w:t>
            </w:r>
            <w:proofErr w:type="spellStart"/>
            <w:r w:rsidRPr="00860AE5">
              <w:rPr>
                <w:lang w:val="en-CA"/>
              </w:rPr>
              <w:t>antrum</w:t>
            </w:r>
            <w:proofErr w:type="spellEnd"/>
          </w:p>
        </w:tc>
        <w:tc>
          <w:tcPr>
            <w:tcW w:w="1901" w:type="dxa"/>
          </w:tcPr>
          <w:p w:rsidR="00860AE5" w:rsidRDefault="00860AE5" w:rsidP="007E0900">
            <w:pPr>
              <w:jc w:val="both"/>
              <w:rPr>
                <w:lang w:val="en-CA"/>
              </w:rPr>
            </w:pPr>
            <w:r>
              <w:rPr>
                <w:lang w:val="en-CA"/>
              </w:rPr>
              <w:t>PASS/FAIL</w:t>
            </w:r>
          </w:p>
        </w:tc>
        <w:tc>
          <w:tcPr>
            <w:tcW w:w="250" w:type="dxa"/>
          </w:tcPr>
          <w:p w:rsidR="00860AE5" w:rsidRDefault="00860AE5" w:rsidP="007E0900">
            <w:pPr>
              <w:jc w:val="both"/>
              <w:rPr>
                <w:lang w:val="en-CA"/>
              </w:rPr>
            </w:pPr>
          </w:p>
        </w:tc>
        <w:tc>
          <w:tcPr>
            <w:tcW w:w="1915" w:type="dxa"/>
          </w:tcPr>
          <w:p w:rsidR="00860AE5" w:rsidRDefault="00357513" w:rsidP="007E0900">
            <w:pPr>
              <w:jc w:val="both"/>
              <w:rPr>
                <w:lang w:val="en-CA"/>
              </w:rPr>
            </w:pPr>
            <w:r>
              <w:rPr>
                <w:lang w:val="en-CA"/>
              </w:rPr>
              <w:t>These are the hard to reach areas within the middle ear, where cholesteatoma often grows</w:t>
            </w:r>
          </w:p>
        </w:tc>
        <w:tc>
          <w:tcPr>
            <w:tcW w:w="1916" w:type="dxa"/>
          </w:tcPr>
          <w:p w:rsidR="00860AE5" w:rsidRDefault="00860AE5" w:rsidP="007E0900">
            <w:pPr>
              <w:jc w:val="both"/>
              <w:rPr>
                <w:lang w:val="en-CA"/>
              </w:rPr>
            </w:pPr>
          </w:p>
        </w:tc>
      </w:tr>
      <w:tr w:rsidR="002C4FF8" w:rsidTr="00860AE5">
        <w:tc>
          <w:tcPr>
            <w:tcW w:w="3594" w:type="dxa"/>
          </w:tcPr>
          <w:p w:rsidR="002C4FF8" w:rsidRPr="00860AE5" w:rsidRDefault="002C4FF8" w:rsidP="007E0900">
            <w:pPr>
              <w:jc w:val="both"/>
              <w:rPr>
                <w:lang w:val="en-CA"/>
              </w:rPr>
            </w:pPr>
            <w:r>
              <w:rPr>
                <w:lang w:val="en-CA"/>
              </w:rPr>
              <w:t>Tip stiffness</w:t>
            </w:r>
          </w:p>
        </w:tc>
        <w:tc>
          <w:tcPr>
            <w:tcW w:w="1901" w:type="dxa"/>
          </w:tcPr>
          <w:p w:rsidR="002C4FF8" w:rsidRDefault="002C4FF8" w:rsidP="007E0900">
            <w:pPr>
              <w:jc w:val="both"/>
              <w:rPr>
                <w:lang w:val="en-CA"/>
              </w:rPr>
            </w:pPr>
          </w:p>
        </w:tc>
        <w:tc>
          <w:tcPr>
            <w:tcW w:w="250" w:type="dxa"/>
          </w:tcPr>
          <w:p w:rsidR="002C4FF8" w:rsidRDefault="002C4FF8" w:rsidP="007E0900">
            <w:pPr>
              <w:jc w:val="both"/>
              <w:rPr>
                <w:lang w:val="en-CA"/>
              </w:rPr>
            </w:pPr>
          </w:p>
        </w:tc>
        <w:tc>
          <w:tcPr>
            <w:tcW w:w="1915" w:type="dxa"/>
          </w:tcPr>
          <w:p w:rsidR="002C4FF8" w:rsidRDefault="002C4FF8" w:rsidP="007E0900">
            <w:pPr>
              <w:jc w:val="both"/>
              <w:rPr>
                <w:lang w:val="en-CA"/>
              </w:rPr>
            </w:pPr>
          </w:p>
        </w:tc>
        <w:tc>
          <w:tcPr>
            <w:tcW w:w="1916" w:type="dxa"/>
          </w:tcPr>
          <w:p w:rsidR="002C4FF8" w:rsidRDefault="002C4FF8" w:rsidP="007E0900">
            <w:pPr>
              <w:jc w:val="both"/>
              <w:rPr>
                <w:lang w:val="en-CA"/>
              </w:rPr>
            </w:pPr>
          </w:p>
        </w:tc>
      </w:tr>
      <w:tr w:rsidR="002C4FF8" w:rsidTr="00860AE5">
        <w:tc>
          <w:tcPr>
            <w:tcW w:w="3594" w:type="dxa"/>
          </w:tcPr>
          <w:p w:rsidR="002C4FF8" w:rsidRDefault="002C4FF8" w:rsidP="007E0900">
            <w:pPr>
              <w:jc w:val="both"/>
              <w:rPr>
                <w:lang w:val="en-CA"/>
              </w:rPr>
            </w:pPr>
            <w:r>
              <w:rPr>
                <w:lang w:val="en-CA"/>
              </w:rPr>
              <w:t xml:space="preserve">Tip </w:t>
            </w:r>
            <w:proofErr w:type="spellStart"/>
            <w:r>
              <w:rPr>
                <w:lang w:val="en-CA"/>
              </w:rPr>
              <w:t>reachability</w:t>
            </w:r>
            <w:proofErr w:type="spellEnd"/>
          </w:p>
        </w:tc>
        <w:tc>
          <w:tcPr>
            <w:tcW w:w="1901" w:type="dxa"/>
          </w:tcPr>
          <w:p w:rsidR="002C4FF8" w:rsidRDefault="002C4FF8" w:rsidP="007E0900">
            <w:pPr>
              <w:jc w:val="both"/>
              <w:rPr>
                <w:lang w:val="en-CA"/>
              </w:rPr>
            </w:pPr>
          </w:p>
        </w:tc>
        <w:tc>
          <w:tcPr>
            <w:tcW w:w="250" w:type="dxa"/>
          </w:tcPr>
          <w:p w:rsidR="002C4FF8" w:rsidRDefault="002C4FF8" w:rsidP="007E0900">
            <w:pPr>
              <w:jc w:val="both"/>
              <w:rPr>
                <w:lang w:val="en-CA"/>
              </w:rPr>
            </w:pPr>
          </w:p>
        </w:tc>
        <w:tc>
          <w:tcPr>
            <w:tcW w:w="1915" w:type="dxa"/>
          </w:tcPr>
          <w:p w:rsidR="002C4FF8" w:rsidRDefault="002C4FF8" w:rsidP="007E0900">
            <w:pPr>
              <w:jc w:val="both"/>
              <w:rPr>
                <w:lang w:val="en-CA"/>
              </w:rPr>
            </w:pPr>
          </w:p>
        </w:tc>
        <w:tc>
          <w:tcPr>
            <w:tcW w:w="1916" w:type="dxa"/>
          </w:tcPr>
          <w:p w:rsidR="002C4FF8" w:rsidRDefault="002C4FF8" w:rsidP="007E0900">
            <w:pPr>
              <w:jc w:val="both"/>
              <w:rPr>
                <w:lang w:val="en-CA"/>
              </w:rPr>
            </w:pPr>
          </w:p>
        </w:tc>
      </w:tr>
      <w:tr w:rsidR="00860AE5" w:rsidTr="00860AE5">
        <w:tc>
          <w:tcPr>
            <w:tcW w:w="9576" w:type="dxa"/>
            <w:gridSpan w:val="5"/>
            <w:shd w:val="clear" w:color="auto" w:fill="E7E6E6" w:themeFill="background2"/>
          </w:tcPr>
          <w:p w:rsidR="00860AE5" w:rsidRDefault="00860AE5" w:rsidP="007E0900">
            <w:pPr>
              <w:jc w:val="both"/>
              <w:rPr>
                <w:lang w:val="en-CA"/>
              </w:rPr>
            </w:pPr>
            <w:r>
              <w:rPr>
                <w:lang w:val="en-CA"/>
              </w:rPr>
              <w:t>User Requirements (Criteria):</w:t>
            </w:r>
          </w:p>
        </w:tc>
      </w:tr>
      <w:tr w:rsidR="00860AE5" w:rsidTr="00860AE5">
        <w:tc>
          <w:tcPr>
            <w:tcW w:w="3594" w:type="dxa"/>
          </w:tcPr>
          <w:p w:rsidR="00860AE5" w:rsidRPr="006733B2" w:rsidRDefault="00860AE5" w:rsidP="007E0900">
            <w:pPr>
              <w:jc w:val="both"/>
            </w:pPr>
            <w:r w:rsidRPr="00860AE5">
              <w:rPr>
                <w:lang w:val="en-CA"/>
              </w:rPr>
              <w:t xml:space="preserve">Easy to control </w:t>
            </w:r>
            <w:r w:rsidR="000E07F9">
              <w:rPr>
                <w:lang w:val="en-CA"/>
              </w:rPr>
              <w:t>(grip and ergonomics of handle)</w:t>
            </w:r>
          </w:p>
        </w:tc>
        <w:tc>
          <w:tcPr>
            <w:tcW w:w="1901" w:type="dxa"/>
          </w:tcPr>
          <w:p w:rsidR="00860AE5" w:rsidRDefault="00860AE5" w:rsidP="007E0900">
            <w:pPr>
              <w:jc w:val="both"/>
              <w:rPr>
                <w:lang w:val="en-CA"/>
              </w:rPr>
            </w:pPr>
            <w:r>
              <w:rPr>
                <w:lang w:val="en-CA"/>
              </w:rPr>
              <w:t>Surgeon feedback (rating)</w:t>
            </w:r>
          </w:p>
        </w:tc>
        <w:tc>
          <w:tcPr>
            <w:tcW w:w="250" w:type="dxa"/>
          </w:tcPr>
          <w:p w:rsidR="00860AE5" w:rsidRDefault="00860AE5" w:rsidP="007E0900">
            <w:pPr>
              <w:jc w:val="both"/>
              <w:rPr>
                <w:lang w:val="en-CA"/>
              </w:rPr>
            </w:pPr>
          </w:p>
        </w:tc>
        <w:tc>
          <w:tcPr>
            <w:tcW w:w="1915" w:type="dxa"/>
          </w:tcPr>
          <w:p w:rsidR="00860AE5" w:rsidRDefault="00860AE5" w:rsidP="007E0900">
            <w:pPr>
              <w:jc w:val="both"/>
              <w:rPr>
                <w:lang w:val="en-CA"/>
              </w:rPr>
            </w:pPr>
          </w:p>
        </w:tc>
        <w:tc>
          <w:tcPr>
            <w:tcW w:w="1916" w:type="dxa"/>
          </w:tcPr>
          <w:p w:rsidR="00860AE5" w:rsidRDefault="00860AE5" w:rsidP="007E0900">
            <w:pPr>
              <w:jc w:val="both"/>
              <w:rPr>
                <w:lang w:val="en-CA"/>
              </w:rPr>
            </w:pPr>
          </w:p>
        </w:tc>
      </w:tr>
      <w:tr w:rsidR="00860AE5" w:rsidTr="00860AE5">
        <w:tc>
          <w:tcPr>
            <w:tcW w:w="3594" w:type="dxa"/>
          </w:tcPr>
          <w:p w:rsidR="00860AE5" w:rsidRPr="006733B2" w:rsidRDefault="00860AE5" w:rsidP="007E0900">
            <w:pPr>
              <w:jc w:val="both"/>
            </w:pPr>
            <w:r w:rsidRPr="00860AE5">
              <w:rPr>
                <w:lang w:val="en-CA"/>
              </w:rPr>
              <w:t>Easy to use</w:t>
            </w:r>
            <w:r w:rsidR="000E07F9">
              <w:rPr>
                <w:lang w:val="en-CA"/>
              </w:rPr>
              <w:t xml:space="preserve"> (grip and ergonomics of handle)</w:t>
            </w:r>
          </w:p>
        </w:tc>
        <w:tc>
          <w:tcPr>
            <w:tcW w:w="1901" w:type="dxa"/>
          </w:tcPr>
          <w:p w:rsidR="00860AE5" w:rsidRDefault="00860AE5" w:rsidP="007E0900">
            <w:pPr>
              <w:jc w:val="both"/>
              <w:rPr>
                <w:lang w:val="en-CA"/>
              </w:rPr>
            </w:pPr>
            <w:r>
              <w:rPr>
                <w:lang w:val="en-CA"/>
              </w:rPr>
              <w:t>Surgeon feedback (rating)</w:t>
            </w:r>
          </w:p>
        </w:tc>
        <w:tc>
          <w:tcPr>
            <w:tcW w:w="250" w:type="dxa"/>
          </w:tcPr>
          <w:p w:rsidR="00860AE5" w:rsidRDefault="00860AE5" w:rsidP="007E0900">
            <w:pPr>
              <w:jc w:val="both"/>
              <w:rPr>
                <w:lang w:val="en-CA"/>
              </w:rPr>
            </w:pPr>
          </w:p>
        </w:tc>
        <w:tc>
          <w:tcPr>
            <w:tcW w:w="1915" w:type="dxa"/>
          </w:tcPr>
          <w:p w:rsidR="00860AE5" w:rsidRDefault="00860AE5" w:rsidP="007E0900">
            <w:pPr>
              <w:jc w:val="both"/>
              <w:rPr>
                <w:lang w:val="en-CA"/>
              </w:rPr>
            </w:pPr>
          </w:p>
        </w:tc>
        <w:tc>
          <w:tcPr>
            <w:tcW w:w="1916" w:type="dxa"/>
          </w:tcPr>
          <w:p w:rsidR="00860AE5" w:rsidRDefault="00860AE5" w:rsidP="007E0900">
            <w:pPr>
              <w:jc w:val="both"/>
              <w:rPr>
                <w:lang w:val="en-CA"/>
              </w:rPr>
            </w:pPr>
          </w:p>
        </w:tc>
      </w:tr>
      <w:tr w:rsidR="00860AE5" w:rsidTr="00860AE5">
        <w:tc>
          <w:tcPr>
            <w:tcW w:w="3594" w:type="dxa"/>
          </w:tcPr>
          <w:p w:rsidR="00860AE5" w:rsidRPr="00860AE5" w:rsidRDefault="00860AE5" w:rsidP="007E0900">
            <w:pPr>
              <w:jc w:val="both"/>
              <w:rPr>
                <w:lang w:val="en-CA"/>
              </w:rPr>
            </w:pPr>
            <w:r>
              <w:rPr>
                <w:lang w:val="en-CA"/>
              </w:rPr>
              <w:t>Feels like an existing tool</w:t>
            </w:r>
          </w:p>
        </w:tc>
        <w:tc>
          <w:tcPr>
            <w:tcW w:w="1901" w:type="dxa"/>
          </w:tcPr>
          <w:p w:rsidR="00860AE5" w:rsidRDefault="00860AE5" w:rsidP="007E0900">
            <w:pPr>
              <w:jc w:val="both"/>
              <w:rPr>
                <w:lang w:val="en-CA"/>
              </w:rPr>
            </w:pPr>
          </w:p>
        </w:tc>
        <w:tc>
          <w:tcPr>
            <w:tcW w:w="250" w:type="dxa"/>
          </w:tcPr>
          <w:p w:rsidR="00860AE5" w:rsidRDefault="00860AE5" w:rsidP="007E0900">
            <w:pPr>
              <w:jc w:val="both"/>
              <w:rPr>
                <w:lang w:val="en-CA"/>
              </w:rPr>
            </w:pPr>
          </w:p>
        </w:tc>
        <w:tc>
          <w:tcPr>
            <w:tcW w:w="1915" w:type="dxa"/>
          </w:tcPr>
          <w:p w:rsidR="00860AE5" w:rsidRDefault="00860AE5" w:rsidP="007E0900">
            <w:pPr>
              <w:jc w:val="both"/>
              <w:rPr>
                <w:lang w:val="en-CA"/>
              </w:rPr>
            </w:pPr>
          </w:p>
        </w:tc>
        <w:tc>
          <w:tcPr>
            <w:tcW w:w="1916" w:type="dxa"/>
          </w:tcPr>
          <w:p w:rsidR="00860AE5" w:rsidRDefault="00860AE5" w:rsidP="007E0900">
            <w:pPr>
              <w:jc w:val="both"/>
              <w:rPr>
                <w:lang w:val="en-CA"/>
              </w:rPr>
            </w:pPr>
          </w:p>
        </w:tc>
      </w:tr>
      <w:tr w:rsidR="00860AE5" w:rsidTr="00860AE5">
        <w:tc>
          <w:tcPr>
            <w:tcW w:w="9576" w:type="dxa"/>
            <w:gridSpan w:val="5"/>
            <w:shd w:val="clear" w:color="auto" w:fill="E7E6E6" w:themeFill="background2"/>
          </w:tcPr>
          <w:p w:rsidR="00860AE5" w:rsidRDefault="00860AE5" w:rsidP="007E0900">
            <w:pPr>
              <w:jc w:val="both"/>
              <w:rPr>
                <w:lang w:val="en-CA"/>
              </w:rPr>
            </w:pPr>
            <w:r>
              <w:rPr>
                <w:lang w:val="en-CA"/>
              </w:rPr>
              <w:t xml:space="preserve">Constraints: </w:t>
            </w:r>
          </w:p>
        </w:tc>
      </w:tr>
      <w:tr w:rsidR="00860AE5" w:rsidTr="00860AE5">
        <w:tc>
          <w:tcPr>
            <w:tcW w:w="3594" w:type="dxa"/>
          </w:tcPr>
          <w:p w:rsidR="00860AE5" w:rsidRPr="006733B2" w:rsidRDefault="00860AE5" w:rsidP="007E0900">
            <w:pPr>
              <w:jc w:val="both"/>
            </w:pPr>
            <w:r w:rsidRPr="00860AE5">
              <w:rPr>
                <w:lang w:val="en-CA"/>
              </w:rPr>
              <w:t>Fit alongside the endoscope</w:t>
            </w:r>
          </w:p>
        </w:tc>
        <w:tc>
          <w:tcPr>
            <w:tcW w:w="1901" w:type="dxa"/>
          </w:tcPr>
          <w:p w:rsidR="00860AE5" w:rsidRDefault="00860AE5" w:rsidP="007E0900">
            <w:pPr>
              <w:jc w:val="both"/>
              <w:rPr>
                <w:lang w:val="en-CA"/>
              </w:rPr>
            </w:pPr>
            <w:r>
              <w:rPr>
                <w:lang w:val="en-CA"/>
              </w:rPr>
              <w:t>PASS/FAIL</w:t>
            </w:r>
          </w:p>
        </w:tc>
        <w:tc>
          <w:tcPr>
            <w:tcW w:w="250" w:type="dxa"/>
          </w:tcPr>
          <w:p w:rsidR="00860AE5" w:rsidRDefault="00860AE5" w:rsidP="007E0900">
            <w:pPr>
              <w:jc w:val="both"/>
              <w:rPr>
                <w:lang w:val="en-CA"/>
              </w:rPr>
            </w:pPr>
          </w:p>
        </w:tc>
        <w:tc>
          <w:tcPr>
            <w:tcW w:w="1915" w:type="dxa"/>
          </w:tcPr>
          <w:p w:rsidR="00860AE5" w:rsidRDefault="00860AE5" w:rsidP="007E0900">
            <w:pPr>
              <w:jc w:val="both"/>
              <w:rPr>
                <w:lang w:val="en-CA"/>
              </w:rPr>
            </w:pPr>
          </w:p>
        </w:tc>
        <w:tc>
          <w:tcPr>
            <w:tcW w:w="1916" w:type="dxa"/>
          </w:tcPr>
          <w:p w:rsidR="00860AE5" w:rsidRDefault="00860AE5" w:rsidP="007E0900">
            <w:pPr>
              <w:jc w:val="both"/>
              <w:rPr>
                <w:lang w:val="en-CA"/>
              </w:rPr>
            </w:pPr>
          </w:p>
        </w:tc>
      </w:tr>
      <w:tr w:rsidR="00860AE5" w:rsidTr="00860AE5">
        <w:tc>
          <w:tcPr>
            <w:tcW w:w="3594" w:type="dxa"/>
          </w:tcPr>
          <w:p w:rsidR="00860AE5" w:rsidRDefault="00860AE5" w:rsidP="007E0900">
            <w:pPr>
              <w:jc w:val="both"/>
              <w:rPr>
                <w:lang w:val="en-CA"/>
              </w:rPr>
            </w:pPr>
            <w:r>
              <w:rPr>
                <w:lang w:val="en-CA"/>
              </w:rPr>
              <w:t>Fit inside the ear canal</w:t>
            </w:r>
          </w:p>
        </w:tc>
        <w:tc>
          <w:tcPr>
            <w:tcW w:w="1901" w:type="dxa"/>
          </w:tcPr>
          <w:p w:rsidR="00860AE5" w:rsidRDefault="00860AE5" w:rsidP="007E0900">
            <w:pPr>
              <w:jc w:val="both"/>
              <w:rPr>
                <w:lang w:val="en-CA"/>
              </w:rPr>
            </w:pPr>
          </w:p>
        </w:tc>
        <w:tc>
          <w:tcPr>
            <w:tcW w:w="250" w:type="dxa"/>
          </w:tcPr>
          <w:p w:rsidR="00860AE5" w:rsidRDefault="00860AE5" w:rsidP="007E0900">
            <w:pPr>
              <w:jc w:val="both"/>
              <w:rPr>
                <w:lang w:val="en-CA"/>
              </w:rPr>
            </w:pPr>
          </w:p>
        </w:tc>
        <w:tc>
          <w:tcPr>
            <w:tcW w:w="1915" w:type="dxa"/>
          </w:tcPr>
          <w:p w:rsidR="00860AE5" w:rsidRDefault="00860AE5" w:rsidP="007E0900">
            <w:pPr>
              <w:jc w:val="both"/>
              <w:rPr>
                <w:lang w:val="en-CA"/>
              </w:rPr>
            </w:pPr>
          </w:p>
        </w:tc>
        <w:tc>
          <w:tcPr>
            <w:tcW w:w="1916" w:type="dxa"/>
          </w:tcPr>
          <w:p w:rsidR="00860AE5" w:rsidRDefault="00860AE5" w:rsidP="007E0900">
            <w:pPr>
              <w:jc w:val="both"/>
              <w:rPr>
                <w:lang w:val="en-CA"/>
              </w:rPr>
            </w:pPr>
          </w:p>
        </w:tc>
      </w:tr>
      <w:tr w:rsidR="00860AE5" w:rsidTr="00860AE5">
        <w:tc>
          <w:tcPr>
            <w:tcW w:w="3594" w:type="dxa"/>
          </w:tcPr>
          <w:p w:rsidR="00860AE5" w:rsidRPr="00860AE5" w:rsidRDefault="00860AE5" w:rsidP="007E0900">
            <w:pPr>
              <w:jc w:val="both"/>
              <w:rPr>
                <w:lang w:val="en-CA"/>
              </w:rPr>
            </w:pPr>
            <w:proofErr w:type="spellStart"/>
            <w:r>
              <w:rPr>
                <w:lang w:val="en-CA"/>
              </w:rPr>
              <w:t>Sterilizability</w:t>
            </w:r>
            <w:proofErr w:type="spellEnd"/>
          </w:p>
        </w:tc>
        <w:tc>
          <w:tcPr>
            <w:tcW w:w="1901" w:type="dxa"/>
          </w:tcPr>
          <w:p w:rsidR="00860AE5" w:rsidRDefault="00860AE5" w:rsidP="007E0900">
            <w:pPr>
              <w:jc w:val="both"/>
              <w:rPr>
                <w:lang w:val="en-CA"/>
              </w:rPr>
            </w:pPr>
          </w:p>
        </w:tc>
        <w:tc>
          <w:tcPr>
            <w:tcW w:w="250" w:type="dxa"/>
          </w:tcPr>
          <w:p w:rsidR="00860AE5" w:rsidRDefault="00860AE5" w:rsidP="007E0900">
            <w:pPr>
              <w:jc w:val="both"/>
              <w:rPr>
                <w:lang w:val="en-CA"/>
              </w:rPr>
            </w:pPr>
          </w:p>
        </w:tc>
        <w:tc>
          <w:tcPr>
            <w:tcW w:w="1915" w:type="dxa"/>
          </w:tcPr>
          <w:p w:rsidR="00860AE5" w:rsidRDefault="00860AE5" w:rsidP="007E0900">
            <w:pPr>
              <w:jc w:val="both"/>
              <w:rPr>
                <w:lang w:val="en-CA"/>
              </w:rPr>
            </w:pPr>
          </w:p>
        </w:tc>
        <w:tc>
          <w:tcPr>
            <w:tcW w:w="1916" w:type="dxa"/>
          </w:tcPr>
          <w:p w:rsidR="00860AE5" w:rsidRDefault="00860AE5" w:rsidP="007E0900">
            <w:pPr>
              <w:jc w:val="both"/>
              <w:rPr>
                <w:lang w:val="en-CA"/>
              </w:rPr>
            </w:pPr>
          </w:p>
        </w:tc>
      </w:tr>
    </w:tbl>
    <w:p w:rsidR="00860AE5" w:rsidRPr="00860AE5" w:rsidRDefault="00860AE5" w:rsidP="007E0900">
      <w:pPr>
        <w:jc w:val="both"/>
        <w:rPr>
          <w:lang w:val="en-CA"/>
        </w:rPr>
      </w:pPr>
    </w:p>
    <w:p w:rsidR="00826DE2" w:rsidRDefault="00826DE2" w:rsidP="007E0900">
      <w:pPr>
        <w:jc w:val="both"/>
        <w:rPr>
          <w:lang w:val="en-CA"/>
        </w:rPr>
      </w:pPr>
      <w:r>
        <w:rPr>
          <w:lang w:val="en-CA"/>
        </w:rPr>
        <w:t xml:space="preserve">Prototype Development: </w:t>
      </w:r>
    </w:p>
    <w:p w:rsidR="00826DE2" w:rsidRDefault="00826DE2" w:rsidP="007E0900">
      <w:pPr>
        <w:jc w:val="both"/>
        <w:rPr>
          <w:lang w:val="en-CA"/>
        </w:rPr>
      </w:pPr>
      <w:r>
        <w:rPr>
          <w:lang w:val="en-CA"/>
        </w:rPr>
        <w:t>There are two phases of prototype development thus far: prototype 1 of the controllable flexible instrument was presented at the 2</w:t>
      </w:r>
      <w:r w:rsidRPr="00826DE2">
        <w:rPr>
          <w:vertAlign w:val="superscript"/>
          <w:lang w:val="en-CA"/>
        </w:rPr>
        <w:t>nd</w:t>
      </w:r>
      <w:r>
        <w:rPr>
          <w:lang w:val="en-CA"/>
        </w:rPr>
        <w:t xml:space="preserve"> World Congress for Endoscopic Ear Surgery in Bologna, Italy in April, 2017. It showed otologists the proof of concept that a controllable, flexible manually-operated instrument </w:t>
      </w:r>
      <w:r w:rsidR="000F4390">
        <w:rPr>
          <w:lang w:val="en-CA"/>
        </w:rPr>
        <w:t xml:space="preserve">can </w:t>
      </w:r>
      <w:r w:rsidR="007C2ED8">
        <w:rPr>
          <w:lang w:val="en-CA"/>
        </w:rPr>
        <w:t xml:space="preserve">reach structures visualized by the endoscope that are difficult to reach with conventional instruments. The next phase was to add functionality to the flexible instruments, such as dissection, laser, suction and study patient anatomy to determine the wrist parameters to achieve reach in the appropriate areas. The second phase of prototypes consist of instruments that have incorporated suction, laser fibre and dissection at the tip and aim to be presented at the </w:t>
      </w:r>
      <w:proofErr w:type="spellStart"/>
      <w:r w:rsidR="007C2ED8">
        <w:rPr>
          <w:lang w:val="en-CA"/>
        </w:rPr>
        <w:t>Sentac</w:t>
      </w:r>
      <w:proofErr w:type="spellEnd"/>
      <w:r w:rsidR="007C2ED8">
        <w:rPr>
          <w:lang w:val="en-CA"/>
        </w:rPr>
        <w:t xml:space="preserve"> 2017 Annual Meeting on pediatric otolaryngology  and will be </w:t>
      </w:r>
      <w:commentRangeStart w:id="2"/>
      <w:r w:rsidR="007C2ED8">
        <w:rPr>
          <w:lang w:val="en-CA"/>
        </w:rPr>
        <w:t xml:space="preserve">submitted for a biomedical engineering conference.  </w:t>
      </w:r>
      <w:commentRangeEnd w:id="2"/>
      <w:r w:rsidR="007C2ED8">
        <w:rPr>
          <w:rStyle w:val="CommentReference"/>
        </w:rPr>
        <w:commentReference w:id="2"/>
      </w:r>
    </w:p>
    <w:p w:rsidR="00826DE2" w:rsidRDefault="00826DE2" w:rsidP="007E0900">
      <w:pPr>
        <w:jc w:val="both"/>
        <w:rPr>
          <w:lang w:val="en-CA"/>
        </w:rPr>
      </w:pPr>
    </w:p>
    <w:p w:rsidR="00826DE2" w:rsidRDefault="007C2ED8" w:rsidP="007E0900">
      <w:pPr>
        <w:jc w:val="both"/>
        <w:rPr>
          <w:lang w:val="en-CA"/>
        </w:rPr>
      </w:pPr>
      <w:r>
        <w:rPr>
          <w:lang w:val="en-CA"/>
        </w:rPr>
        <w:t>Manufacturing Prototype 1 – Controllable Flexible Instrument</w:t>
      </w:r>
    </w:p>
    <w:p w:rsidR="00826DE2" w:rsidRDefault="00826DE2" w:rsidP="007E0900">
      <w:pPr>
        <w:jc w:val="both"/>
        <w:rPr>
          <w:lang w:val="en-CA"/>
        </w:rPr>
      </w:pPr>
      <w:r>
        <w:rPr>
          <w:lang w:val="en-CA"/>
        </w:rPr>
        <w:t xml:space="preserve">The wrist was manufactured using a CNC </w:t>
      </w:r>
      <w:proofErr w:type="spellStart"/>
      <w:r>
        <w:rPr>
          <w:lang w:val="en-CA"/>
        </w:rPr>
        <w:t>MicroMilling</w:t>
      </w:r>
      <w:proofErr w:type="spellEnd"/>
      <w:r>
        <w:rPr>
          <w:lang w:val="en-CA"/>
        </w:rPr>
        <w:t xml:space="preserve"> Machine &lt;machine spec/description&gt; to cut notches in a </w:t>
      </w:r>
      <w:proofErr w:type="spellStart"/>
      <w:r>
        <w:rPr>
          <w:lang w:val="en-CA"/>
        </w:rPr>
        <w:t>nitinol</w:t>
      </w:r>
      <w:proofErr w:type="spellEnd"/>
      <w:r>
        <w:rPr>
          <w:lang w:val="en-CA"/>
        </w:rPr>
        <w:t xml:space="preserve"> tube, OD = 1.24mm, ID = 1.03mm. This tube was chosen as its ID is greater than the ID of a 19 gauge sucker, which is the smallest diameter sucker that has enough suction power. A simple initial rectangular notch pattern was milled as a first test prototype. The </w:t>
      </w:r>
      <w:proofErr w:type="spellStart"/>
      <w:r>
        <w:rPr>
          <w:lang w:val="en-CA"/>
        </w:rPr>
        <w:t>nitinol</w:t>
      </w:r>
      <w:proofErr w:type="spellEnd"/>
      <w:r>
        <w:rPr>
          <w:lang w:val="en-CA"/>
        </w:rPr>
        <w:t xml:space="preserve"> wrist was soldered to a stainless steel shaft that is clamped in a </w:t>
      </w:r>
      <w:proofErr w:type="spellStart"/>
      <w:r>
        <w:rPr>
          <w:lang w:val="en-CA"/>
        </w:rPr>
        <w:t>collet</w:t>
      </w:r>
      <w:proofErr w:type="spellEnd"/>
      <w:r>
        <w:rPr>
          <w:lang w:val="en-CA"/>
        </w:rPr>
        <w:t xml:space="preserve">, using a </w:t>
      </w:r>
      <w:proofErr w:type="spellStart"/>
      <w:r>
        <w:rPr>
          <w:lang w:val="en-CA"/>
        </w:rPr>
        <w:t>collet</w:t>
      </w:r>
      <w:proofErr w:type="spellEnd"/>
      <w:r>
        <w:rPr>
          <w:lang w:val="en-CA"/>
        </w:rPr>
        <w:t xml:space="preserve"> clamp, at the distal end of the handle. The handle was machined so the </w:t>
      </w:r>
      <w:proofErr w:type="spellStart"/>
      <w:r>
        <w:rPr>
          <w:lang w:val="en-CA"/>
        </w:rPr>
        <w:t>collet</w:t>
      </w:r>
      <w:proofErr w:type="spellEnd"/>
      <w:r>
        <w:rPr>
          <w:lang w:val="en-CA"/>
        </w:rPr>
        <w:t xml:space="preserve"> clamp can be threaded onto the distal end and there is room for the finger piece to rotate. The cable, soldered to the tip of the wrist, runs along the tube and is clamped in the finger piece. </w:t>
      </w:r>
    </w:p>
    <w:p w:rsidR="00826DE2" w:rsidRDefault="00826DE2" w:rsidP="007E0900">
      <w:pPr>
        <w:keepNext/>
        <w:jc w:val="both"/>
      </w:pPr>
    </w:p>
    <w:p w:rsidR="00CB5094" w:rsidRDefault="00CB5094" w:rsidP="007E0900">
      <w:pPr>
        <w:keepNext/>
        <w:jc w:val="both"/>
      </w:pPr>
      <w:r>
        <w:rPr>
          <w:noProof/>
          <w:lang w:val="en-CA" w:eastAsia="en-CA"/>
        </w:rPr>
        <w:drawing>
          <wp:inline distT="0" distB="0" distL="0" distR="0">
            <wp:extent cx="5939790" cy="1367790"/>
            <wp:effectExtent l="0" t="0" r="0" b="0"/>
            <wp:docPr id="15" name="Picture 15" descr="Committee%20Meeting/prototyp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mittee%20Meeting/prototype%201.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9790" cy="1367790"/>
                    </a:xfrm>
                    <a:prstGeom prst="rect">
                      <a:avLst/>
                    </a:prstGeom>
                    <a:noFill/>
                    <a:ln>
                      <a:noFill/>
                    </a:ln>
                  </pic:spPr>
                </pic:pic>
              </a:graphicData>
            </a:graphic>
          </wp:inline>
        </w:drawing>
      </w:r>
    </w:p>
    <w:p w:rsidR="00CB5094" w:rsidRPr="00CB5094" w:rsidRDefault="00CB5094" w:rsidP="007E0900">
      <w:pPr>
        <w:pStyle w:val="Caption"/>
        <w:jc w:val="both"/>
        <w:rPr>
          <w:b w:val="0"/>
          <w:color w:val="000000" w:themeColor="text1"/>
        </w:rPr>
      </w:pPr>
      <w:r w:rsidRPr="00CB5094">
        <w:rPr>
          <w:b w:val="0"/>
          <w:color w:val="000000" w:themeColor="text1"/>
        </w:rPr>
        <w:t xml:space="preserve">Figure </w:t>
      </w:r>
      <w:r w:rsidR="000530FD" w:rsidRPr="00CB5094">
        <w:rPr>
          <w:b w:val="0"/>
          <w:color w:val="000000" w:themeColor="text1"/>
        </w:rPr>
        <w:fldChar w:fldCharType="begin"/>
      </w:r>
      <w:r w:rsidRPr="00CB5094">
        <w:rPr>
          <w:b w:val="0"/>
          <w:color w:val="000000" w:themeColor="text1"/>
        </w:rPr>
        <w:instrText xml:space="preserve"> SEQ Figure \* ARABIC </w:instrText>
      </w:r>
      <w:r w:rsidR="000530FD" w:rsidRPr="00CB5094">
        <w:rPr>
          <w:b w:val="0"/>
          <w:color w:val="000000" w:themeColor="text1"/>
        </w:rPr>
        <w:fldChar w:fldCharType="separate"/>
      </w:r>
      <w:r w:rsidR="00BB0FFA">
        <w:rPr>
          <w:b w:val="0"/>
          <w:noProof/>
          <w:color w:val="000000" w:themeColor="text1"/>
        </w:rPr>
        <w:t>5</w:t>
      </w:r>
      <w:r w:rsidR="000530FD" w:rsidRPr="00CB5094">
        <w:rPr>
          <w:b w:val="0"/>
          <w:color w:val="000000" w:themeColor="text1"/>
        </w:rPr>
        <w:fldChar w:fldCharType="end"/>
      </w:r>
      <w:r w:rsidRPr="00CB5094">
        <w:rPr>
          <w:b w:val="0"/>
          <w:color w:val="000000" w:themeColor="text1"/>
        </w:rPr>
        <w:t xml:space="preserve">: </w:t>
      </w:r>
      <w:r>
        <w:rPr>
          <w:b w:val="0"/>
          <w:color w:val="000000" w:themeColor="text1"/>
        </w:rPr>
        <w:t>Version 1 prototype of the controllable flexible instrument. The wrist consists of</w:t>
      </w:r>
      <w:r w:rsidRPr="00CB5094">
        <w:rPr>
          <w:b w:val="0"/>
          <w:color w:val="000000" w:themeColor="text1"/>
        </w:rPr>
        <w:t xml:space="preserve"> notches milled into a </w:t>
      </w:r>
      <w:proofErr w:type="spellStart"/>
      <w:r w:rsidRPr="00CB5094">
        <w:rPr>
          <w:b w:val="0"/>
          <w:color w:val="000000" w:themeColor="text1"/>
        </w:rPr>
        <w:t>nitinol</w:t>
      </w:r>
      <w:proofErr w:type="spellEnd"/>
      <w:r w:rsidRPr="00CB5094">
        <w:rPr>
          <w:b w:val="0"/>
          <w:color w:val="000000" w:themeColor="text1"/>
        </w:rPr>
        <w:t xml:space="preserve"> tube, connected to a stainless steel shaft that is clamped onto the handle that consists of a finger piece that controls the cable displacement of the cable attached to the </w:t>
      </w:r>
      <w:proofErr w:type="spellStart"/>
      <w:r w:rsidRPr="00CB5094">
        <w:rPr>
          <w:b w:val="0"/>
          <w:color w:val="000000" w:themeColor="text1"/>
        </w:rPr>
        <w:t>nitinol</w:t>
      </w:r>
      <w:proofErr w:type="spellEnd"/>
      <w:r w:rsidRPr="00CB5094">
        <w:rPr>
          <w:b w:val="0"/>
          <w:color w:val="000000" w:themeColor="text1"/>
        </w:rPr>
        <w:t xml:space="preserve"> wrist. Moving the finger piece back causes cable displacement and thus wrist actuation. </w:t>
      </w:r>
    </w:p>
    <w:p w:rsidR="00E42506" w:rsidRDefault="00CB5094" w:rsidP="007E0900">
      <w:pPr>
        <w:jc w:val="both"/>
        <w:rPr>
          <w:lang w:val="en-CA"/>
        </w:rPr>
      </w:pPr>
      <w:commentRangeStart w:id="3"/>
      <w:proofErr w:type="spellStart"/>
      <w:r w:rsidRPr="00CB5094">
        <w:rPr>
          <w:highlight w:val="yellow"/>
          <w:lang w:val="en-CA"/>
        </w:rPr>
        <w:t>Nitinol</w:t>
      </w:r>
      <w:commentRangeEnd w:id="3"/>
      <w:proofErr w:type="spellEnd"/>
      <w:r>
        <w:rPr>
          <w:rStyle w:val="CommentReference"/>
        </w:rPr>
        <w:commentReference w:id="3"/>
      </w:r>
      <w:r w:rsidRPr="00CB5094">
        <w:rPr>
          <w:highlight w:val="yellow"/>
          <w:lang w:val="en-CA"/>
        </w:rPr>
        <w:t xml:space="preserve"> is used for the wrist due to its </w:t>
      </w:r>
      <w:proofErr w:type="spellStart"/>
      <w:r w:rsidRPr="00CB5094">
        <w:rPr>
          <w:highlight w:val="yellow"/>
          <w:lang w:val="en-CA"/>
        </w:rPr>
        <w:t>superelastic</w:t>
      </w:r>
      <w:proofErr w:type="spellEnd"/>
      <w:r w:rsidRPr="00CB5094">
        <w:rPr>
          <w:highlight w:val="yellow"/>
          <w:lang w:val="en-CA"/>
        </w:rPr>
        <w:t xml:space="preserve"> property of returning to its original shape after x% of strain applied. The notches increase the flexibility of the wrist and can be designed to achieve desired radius of curvature and arc length.</w:t>
      </w:r>
      <w:r>
        <w:rPr>
          <w:lang w:val="en-CA"/>
        </w:rPr>
        <w:t xml:space="preserve"> </w:t>
      </w:r>
    </w:p>
    <w:p w:rsidR="002C4FF8" w:rsidRDefault="002C4FF8" w:rsidP="007E0900">
      <w:pPr>
        <w:jc w:val="both"/>
        <w:rPr>
          <w:lang w:val="en-CA"/>
        </w:rPr>
      </w:pPr>
    </w:p>
    <w:p w:rsidR="002C4FF8" w:rsidRDefault="002C4FF8" w:rsidP="007E0900">
      <w:pPr>
        <w:jc w:val="both"/>
        <w:rPr>
          <w:lang w:val="en-CA"/>
        </w:rPr>
      </w:pPr>
    </w:p>
    <w:p w:rsidR="002C4FF8" w:rsidRDefault="002C4FF8" w:rsidP="007E0900">
      <w:pPr>
        <w:jc w:val="both"/>
        <w:rPr>
          <w:lang w:val="en-CA"/>
        </w:rPr>
      </w:pPr>
    </w:p>
    <w:p w:rsidR="002C4FF8" w:rsidRDefault="00826DE2" w:rsidP="007E0900">
      <w:pPr>
        <w:jc w:val="both"/>
        <w:rPr>
          <w:lang w:val="en-CA"/>
        </w:rPr>
      </w:pPr>
      <w:r>
        <w:rPr>
          <w:lang w:val="en-CA"/>
        </w:rPr>
        <w:t xml:space="preserve">Testing Prototype 1 of the controllable flexible instrument: </w:t>
      </w:r>
    </w:p>
    <w:p w:rsidR="00826DE2" w:rsidRDefault="00826DE2" w:rsidP="007E0900">
      <w:pPr>
        <w:jc w:val="both"/>
        <w:rPr>
          <w:lang w:val="en-CA"/>
        </w:rPr>
      </w:pPr>
    </w:p>
    <w:p w:rsidR="002C4FF8" w:rsidRDefault="002C4FF8" w:rsidP="007E0900">
      <w:pPr>
        <w:jc w:val="both"/>
        <w:rPr>
          <w:lang w:val="en-CA"/>
        </w:rPr>
      </w:pPr>
      <w:r>
        <w:rPr>
          <w:lang w:val="en-CA"/>
        </w:rPr>
        <w:t xml:space="preserve">Reaching sinus tympani: </w:t>
      </w:r>
    </w:p>
    <w:p w:rsidR="007C1A33" w:rsidRDefault="007C1A33" w:rsidP="007E0900">
      <w:pPr>
        <w:jc w:val="both"/>
        <w:rPr>
          <w:lang w:val="en-CA"/>
        </w:rPr>
      </w:pPr>
    </w:p>
    <w:p w:rsidR="00701057" w:rsidRPr="00701057" w:rsidRDefault="00701057" w:rsidP="007E0900">
      <w:pPr>
        <w:keepNext/>
        <w:jc w:val="both"/>
        <w:rPr>
          <w:color w:val="000000" w:themeColor="text1"/>
        </w:rPr>
      </w:pPr>
      <w:r w:rsidRPr="00701057">
        <w:rPr>
          <w:noProof/>
          <w:color w:val="000000" w:themeColor="text1"/>
          <w:lang w:val="en-CA" w:eastAsia="en-CA"/>
        </w:rPr>
        <w:drawing>
          <wp:inline distT="0" distB="0" distL="0" distR="0">
            <wp:extent cx="3560352" cy="2737255"/>
            <wp:effectExtent l="0" t="0" r="0" b="0"/>
            <wp:docPr id="25" name="Picture 25" descr="Committee%20Meeting/sinus%20tymp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mittee%20Meeting/sinus%20tympani.png"/>
                    <pic:cNvPicPr>
                      <a:picLocks noChangeAspect="1" noChangeArrowheads="1"/>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14020" t="223" r="12890"/>
                    <a:stretch/>
                  </pic:blipFill>
                  <pic:spPr bwMode="auto">
                    <a:xfrm>
                      <a:off x="0" y="0"/>
                      <a:ext cx="3569773" cy="274449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7C1A33" w:rsidRPr="00701057" w:rsidRDefault="00701057" w:rsidP="007E0900">
      <w:pPr>
        <w:pStyle w:val="Caption"/>
        <w:jc w:val="both"/>
        <w:rPr>
          <w:b w:val="0"/>
          <w:color w:val="000000" w:themeColor="text1"/>
          <w:lang w:val="en-CA"/>
        </w:rPr>
      </w:pPr>
      <w:r w:rsidRPr="00701057">
        <w:rPr>
          <w:b w:val="0"/>
          <w:color w:val="000000" w:themeColor="text1"/>
        </w:rPr>
        <w:t xml:space="preserve">Figure </w:t>
      </w:r>
      <w:r w:rsidR="000530FD" w:rsidRPr="00701057">
        <w:rPr>
          <w:b w:val="0"/>
          <w:color w:val="000000" w:themeColor="text1"/>
        </w:rPr>
        <w:fldChar w:fldCharType="begin"/>
      </w:r>
      <w:r w:rsidRPr="00701057">
        <w:rPr>
          <w:b w:val="0"/>
          <w:color w:val="000000" w:themeColor="text1"/>
        </w:rPr>
        <w:instrText xml:space="preserve"> SEQ Figure \* ARABIC </w:instrText>
      </w:r>
      <w:r w:rsidR="000530FD" w:rsidRPr="00701057">
        <w:rPr>
          <w:b w:val="0"/>
          <w:color w:val="000000" w:themeColor="text1"/>
        </w:rPr>
        <w:fldChar w:fldCharType="separate"/>
      </w:r>
      <w:r w:rsidR="00BB0FFA">
        <w:rPr>
          <w:b w:val="0"/>
          <w:noProof/>
          <w:color w:val="000000" w:themeColor="text1"/>
        </w:rPr>
        <w:t>6</w:t>
      </w:r>
      <w:r w:rsidR="000530FD" w:rsidRPr="00701057">
        <w:rPr>
          <w:b w:val="0"/>
          <w:color w:val="000000" w:themeColor="text1"/>
        </w:rPr>
        <w:fldChar w:fldCharType="end"/>
      </w:r>
      <w:r w:rsidRPr="00701057">
        <w:rPr>
          <w:b w:val="0"/>
          <w:color w:val="000000" w:themeColor="text1"/>
        </w:rPr>
        <w:t xml:space="preserve">: This is a model of the left temporal bone. The promontory is a landmark bone inside the middle ear, behind the </w:t>
      </w:r>
      <w:proofErr w:type="spellStart"/>
      <w:r w:rsidRPr="00701057">
        <w:rPr>
          <w:b w:val="0"/>
          <w:color w:val="000000" w:themeColor="text1"/>
        </w:rPr>
        <w:t>ossicles</w:t>
      </w:r>
      <w:proofErr w:type="spellEnd"/>
      <w:r w:rsidRPr="00701057">
        <w:rPr>
          <w:b w:val="0"/>
          <w:color w:val="000000" w:themeColor="text1"/>
        </w:rPr>
        <w:t>. The sinus tympani is shown and is very difficult to reach into with standard, rigid tools to dissect and remove cholesteatoma. Often, the cholesteatoma is visualized in the sinus tympani with the endoscope but the tools cannot reach inside to extract it. This image shows, with an endoscope view, that the controllable, flexible instrument can reach into the sinus tympani.</w:t>
      </w:r>
    </w:p>
    <w:p w:rsidR="002C4FF8" w:rsidRDefault="002C4FF8" w:rsidP="007E0900">
      <w:pPr>
        <w:jc w:val="both"/>
        <w:rPr>
          <w:lang w:val="en-CA"/>
        </w:rPr>
      </w:pPr>
    </w:p>
    <w:p w:rsidR="007C1A33" w:rsidRDefault="007C1A33" w:rsidP="007E0900">
      <w:pPr>
        <w:jc w:val="both"/>
        <w:rPr>
          <w:lang w:val="en-CA"/>
        </w:rPr>
      </w:pPr>
      <w:r>
        <w:rPr>
          <w:lang w:val="en-CA"/>
        </w:rPr>
        <w:t xml:space="preserve">Dissecting the </w:t>
      </w:r>
      <w:proofErr w:type="spellStart"/>
      <w:r>
        <w:rPr>
          <w:lang w:val="en-CA"/>
        </w:rPr>
        <w:t>tegmen</w:t>
      </w:r>
      <w:proofErr w:type="spellEnd"/>
      <w:r>
        <w:rPr>
          <w:lang w:val="en-CA"/>
        </w:rPr>
        <w:t xml:space="preserve">: </w:t>
      </w:r>
    </w:p>
    <w:p w:rsidR="00701057" w:rsidRDefault="00701057" w:rsidP="007E0900">
      <w:pPr>
        <w:keepNext/>
        <w:jc w:val="both"/>
      </w:pPr>
      <w:r>
        <w:rPr>
          <w:noProof/>
          <w:lang w:val="en-CA" w:eastAsia="en-CA"/>
        </w:rPr>
        <w:lastRenderedPageBreak/>
        <w:drawing>
          <wp:inline distT="0" distB="0" distL="0" distR="0">
            <wp:extent cx="2167284" cy="2517140"/>
            <wp:effectExtent l="0" t="0" r="0" b="0"/>
            <wp:docPr id="26" name="Picture 26" descr="Committee%20Meeting/an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mittee%20Meeting/antrum.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71787" cy="2522370"/>
                    </a:xfrm>
                    <a:prstGeom prst="rect">
                      <a:avLst/>
                    </a:prstGeom>
                    <a:noFill/>
                    <a:ln>
                      <a:noFill/>
                    </a:ln>
                  </pic:spPr>
                </pic:pic>
              </a:graphicData>
            </a:graphic>
          </wp:inline>
        </w:drawing>
      </w:r>
    </w:p>
    <w:p w:rsidR="007C1A33" w:rsidRPr="00701057" w:rsidRDefault="00701057" w:rsidP="007E0900">
      <w:pPr>
        <w:pStyle w:val="Caption"/>
        <w:jc w:val="both"/>
        <w:rPr>
          <w:b w:val="0"/>
          <w:color w:val="000000" w:themeColor="text1"/>
        </w:rPr>
      </w:pPr>
      <w:r w:rsidRPr="00701057">
        <w:rPr>
          <w:b w:val="0"/>
          <w:color w:val="000000" w:themeColor="text1"/>
        </w:rPr>
        <w:t xml:space="preserve">Figure </w:t>
      </w:r>
      <w:r w:rsidR="000530FD" w:rsidRPr="00701057">
        <w:rPr>
          <w:b w:val="0"/>
          <w:color w:val="000000" w:themeColor="text1"/>
        </w:rPr>
        <w:fldChar w:fldCharType="begin"/>
      </w:r>
      <w:r w:rsidRPr="00701057">
        <w:rPr>
          <w:b w:val="0"/>
          <w:color w:val="000000" w:themeColor="text1"/>
        </w:rPr>
        <w:instrText xml:space="preserve"> SEQ Figure \* ARABIC </w:instrText>
      </w:r>
      <w:r w:rsidR="000530FD" w:rsidRPr="00701057">
        <w:rPr>
          <w:b w:val="0"/>
          <w:color w:val="000000" w:themeColor="text1"/>
        </w:rPr>
        <w:fldChar w:fldCharType="separate"/>
      </w:r>
      <w:r w:rsidR="00BB0FFA">
        <w:rPr>
          <w:b w:val="0"/>
          <w:noProof/>
          <w:color w:val="000000" w:themeColor="text1"/>
        </w:rPr>
        <w:t>7</w:t>
      </w:r>
      <w:r w:rsidR="000530FD" w:rsidRPr="00701057">
        <w:rPr>
          <w:b w:val="0"/>
          <w:color w:val="000000" w:themeColor="text1"/>
        </w:rPr>
        <w:fldChar w:fldCharType="end"/>
      </w:r>
      <w:r w:rsidRPr="00701057">
        <w:rPr>
          <w:b w:val="0"/>
          <w:color w:val="000000" w:themeColor="text1"/>
        </w:rPr>
        <w:t xml:space="preserve">: This is a model of the left temporal bone. The model has been cropped so that the </w:t>
      </w:r>
      <w:proofErr w:type="spellStart"/>
      <w:r w:rsidRPr="00701057">
        <w:rPr>
          <w:b w:val="0"/>
          <w:color w:val="000000" w:themeColor="text1"/>
        </w:rPr>
        <w:t>antrum</w:t>
      </w:r>
      <w:proofErr w:type="spellEnd"/>
      <w:r w:rsidRPr="00701057">
        <w:rPr>
          <w:b w:val="0"/>
          <w:color w:val="000000" w:themeColor="text1"/>
        </w:rPr>
        <w:t xml:space="preserve"> is visible in this bird’s eye view. Cholesteatoma had eroded the ear canal in this patient like an </w:t>
      </w:r>
      <w:proofErr w:type="spellStart"/>
      <w:r w:rsidRPr="00701057">
        <w:rPr>
          <w:b w:val="0"/>
          <w:color w:val="000000" w:themeColor="text1"/>
        </w:rPr>
        <w:t>atticoantrostomy</w:t>
      </w:r>
      <w:proofErr w:type="spellEnd"/>
      <w:r w:rsidRPr="00701057">
        <w:rPr>
          <w:b w:val="0"/>
          <w:color w:val="000000" w:themeColor="text1"/>
        </w:rPr>
        <w:t xml:space="preserve">, a hole in the ear canal where the instrument is coming through. Thus, the instrument is introduced through that opening and the tip can reach and dissect the boundary of the </w:t>
      </w:r>
      <w:proofErr w:type="spellStart"/>
      <w:r w:rsidRPr="00701057">
        <w:rPr>
          <w:b w:val="0"/>
          <w:color w:val="000000" w:themeColor="text1"/>
        </w:rPr>
        <w:t>antrum</w:t>
      </w:r>
      <w:proofErr w:type="spellEnd"/>
      <w:r w:rsidRPr="00701057">
        <w:rPr>
          <w:b w:val="0"/>
          <w:color w:val="000000" w:themeColor="text1"/>
        </w:rPr>
        <w:t xml:space="preserve">. </w:t>
      </w:r>
    </w:p>
    <w:p w:rsidR="007C1A33" w:rsidRDefault="007C1A33" w:rsidP="007E0900">
      <w:pPr>
        <w:jc w:val="both"/>
        <w:rPr>
          <w:lang w:val="en-CA"/>
        </w:rPr>
      </w:pPr>
    </w:p>
    <w:p w:rsidR="0043574D" w:rsidRDefault="0043574D" w:rsidP="007E0900">
      <w:pPr>
        <w:jc w:val="both"/>
        <w:rPr>
          <w:lang w:val="en-CA"/>
        </w:rPr>
      </w:pPr>
    </w:p>
    <w:p w:rsidR="008B6347" w:rsidRDefault="008B6347" w:rsidP="007E0900">
      <w:pPr>
        <w:jc w:val="both"/>
        <w:rPr>
          <w:lang w:val="en-CA"/>
        </w:rPr>
      </w:pPr>
      <w:r>
        <w:rPr>
          <w:lang w:val="en-CA"/>
        </w:rPr>
        <w:t xml:space="preserve">Manufacturing Prototype 2: </w:t>
      </w:r>
    </w:p>
    <w:p w:rsidR="006537CA" w:rsidRPr="008E088C" w:rsidRDefault="0043574D" w:rsidP="007E0900">
      <w:pPr>
        <w:jc w:val="both"/>
        <w:rPr>
          <w:highlight w:val="yellow"/>
        </w:rPr>
      </w:pPr>
      <w:r>
        <w:rPr>
          <w:lang w:val="en-CA"/>
        </w:rPr>
        <w:t xml:space="preserve">After testing the initial prototype, the next step is to finalize the design of the wrist such that it will reach the areas of interest within the middle ear during TEES. </w:t>
      </w:r>
      <w:r w:rsidR="008B6347">
        <w:rPr>
          <w:lang w:val="en-CA"/>
        </w:rPr>
        <w:t xml:space="preserve">A simple experiment was conducted to narrow down </w:t>
      </w:r>
      <w:r w:rsidR="000D5B82">
        <w:rPr>
          <w:lang w:val="en-CA"/>
        </w:rPr>
        <w:t xml:space="preserve">the arc length of the wrist required to reach difficult to reach areas within the middle ear. </w:t>
      </w:r>
      <w:proofErr w:type="spellStart"/>
      <w:r w:rsidR="00AC4E28">
        <w:rPr>
          <w:lang w:val="en-CA"/>
        </w:rPr>
        <w:t>Fichera</w:t>
      </w:r>
      <w:proofErr w:type="spellEnd"/>
      <w:r w:rsidR="00AC4E28">
        <w:rPr>
          <w:lang w:val="en-CA"/>
        </w:rPr>
        <w:t xml:space="preserve"> et al. describe</w:t>
      </w:r>
      <w:r w:rsidR="00C145D9">
        <w:rPr>
          <w:lang w:val="en-CA"/>
        </w:rPr>
        <w:t>d</w:t>
      </w:r>
      <w:r w:rsidR="00AC4E28">
        <w:rPr>
          <w:lang w:val="en-CA"/>
        </w:rPr>
        <w:t xml:space="preserve"> the process they used to create a steerable endoscope which is &lt; 2mm in diameter with a notched </w:t>
      </w:r>
      <w:proofErr w:type="spellStart"/>
      <w:r w:rsidR="00AC4E28">
        <w:rPr>
          <w:lang w:val="en-CA"/>
        </w:rPr>
        <w:t>nitinol</w:t>
      </w:r>
      <w:proofErr w:type="spellEnd"/>
      <w:r w:rsidR="00AC4E28">
        <w:rPr>
          <w:lang w:val="en-CA"/>
        </w:rPr>
        <w:t xml:space="preserve"> tube wrist with an HD camera mounted on the tip </w:t>
      </w:r>
      <w:r w:rsidR="000530FD">
        <w:rPr>
          <w:lang w:val="en-CA"/>
        </w:rPr>
        <w:fldChar w:fldCharType="begin" w:fldLock="1"/>
      </w:r>
      <w:r w:rsidR="00B9003B">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"[22]", "plainTextFormattedCitation" : "[22]", "previouslyFormattedCitation" : "[22]" }, "properties" : { "noteIndex" : 0 }, "schema" : "https://github.com/citation-style-language/schema/raw/master/csl-citation.json" }</w:instrText>
      </w:r>
      <w:r w:rsidR="000530FD">
        <w:rPr>
          <w:lang w:val="en-CA"/>
        </w:rPr>
        <w:fldChar w:fldCharType="separate"/>
      </w:r>
      <w:r w:rsidR="00B9003B" w:rsidRPr="00B9003B">
        <w:rPr>
          <w:noProof/>
          <w:lang w:val="en-CA"/>
        </w:rPr>
        <w:t>[22]</w:t>
      </w:r>
      <w:r w:rsidR="000530FD">
        <w:rPr>
          <w:lang w:val="en-CA"/>
        </w:rPr>
        <w:fldChar w:fldCharType="end"/>
      </w:r>
      <w:r w:rsidR="00AC4E28">
        <w:rPr>
          <w:lang w:val="en-CA"/>
        </w:rPr>
        <w:t xml:space="preserve">.  They designed this to inspect the middle ear space by going through the Eustachian tube accessed through the nose </w:t>
      </w:r>
      <w:r w:rsidR="000530FD">
        <w:rPr>
          <w:lang w:val="en-CA"/>
        </w:rPr>
        <w:fldChar w:fldCharType="begin" w:fldLock="1"/>
      </w:r>
      <w:r w:rsidR="00B9003B">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"[22]", "plainTextFormattedCitation" : "[22]", "previouslyFormattedCitation" : "[22]" }, "properties" : { "noteIndex" : 0 }, "schema" : "https://github.com/citation-style-language/schema/raw/master/csl-citation.json" }</w:instrText>
      </w:r>
      <w:r w:rsidR="000530FD">
        <w:rPr>
          <w:lang w:val="en-CA"/>
        </w:rPr>
        <w:fldChar w:fldCharType="separate"/>
      </w:r>
      <w:r w:rsidR="00B9003B" w:rsidRPr="00B9003B">
        <w:rPr>
          <w:noProof/>
          <w:lang w:val="en-CA"/>
        </w:rPr>
        <w:t>[22]</w:t>
      </w:r>
      <w:r w:rsidR="000530FD">
        <w:rPr>
          <w:lang w:val="en-CA"/>
        </w:rPr>
        <w:fldChar w:fldCharType="end"/>
      </w:r>
      <w:r w:rsidR="00AC4E28">
        <w:rPr>
          <w:lang w:val="en-CA"/>
        </w:rPr>
        <w:t xml:space="preserve">. </w:t>
      </w:r>
      <w:r w:rsidR="008E088C">
        <w:rPr>
          <w:lang w:val="en-CA"/>
        </w:rPr>
        <w:t xml:space="preserve">In order to determine the appropriate parameters of </w:t>
      </w:r>
      <w:r w:rsidR="008E088C" w:rsidRPr="008E088C">
        <w:rPr>
          <w:lang w:val="en-CA"/>
        </w:rPr>
        <w:t>the steerable tool: endoscope diameter, length, required curvature, they generat</w:t>
      </w:r>
      <w:r w:rsidR="00D62927">
        <w:rPr>
          <w:lang w:val="en-CA"/>
        </w:rPr>
        <w:t>e</w:t>
      </w:r>
      <w:r w:rsidR="008E088C" w:rsidRPr="008E088C">
        <w:rPr>
          <w:lang w:val="en-CA"/>
        </w:rPr>
        <w:t>d 3D models of patient middle ear space by CT scan image segmentation. On these models, target points where the endoscope needed to reach were identified</w:t>
      </w:r>
      <w:r w:rsidR="00D62927">
        <w:rPr>
          <w:lang w:val="en-CA"/>
        </w:rPr>
        <w:t xml:space="preserve"> and the optimal path to </w:t>
      </w:r>
      <w:r w:rsidR="006537CA" w:rsidRPr="008E088C">
        <w:t>reach the target</w:t>
      </w:r>
      <w:r w:rsidR="00D62927">
        <w:t xml:space="preserve"> was computed</w:t>
      </w:r>
      <w:r w:rsidR="006537CA" w:rsidRPr="008E088C">
        <w:t xml:space="preserve"> </w:t>
      </w:r>
      <w:r w:rsidR="008E088C" w:rsidRPr="008E088C">
        <w:t>using a computer software developed by the research group.</w:t>
      </w:r>
      <w:r w:rsidR="008E088C">
        <w:t xml:space="preserve"> </w:t>
      </w:r>
      <w:r w:rsidR="006537CA" w:rsidRPr="00371C2C">
        <w:t>These paths identified to reach the target maximized visual coverage of the sinus tympani (area where cholesteatoma generally recurs), calculated the associated bending angle and arc length – calculation shown in reference [2] of  the paper</w:t>
      </w:r>
      <w:r w:rsidR="00D62927">
        <w:t xml:space="preserve">. They used a </w:t>
      </w:r>
      <w:proofErr w:type="spellStart"/>
      <w:r w:rsidR="00D62927">
        <w:t>nitinol</w:t>
      </w:r>
      <w:proofErr w:type="spellEnd"/>
      <w:r w:rsidR="00D62927">
        <w:t xml:space="preserve"> tube which is larger than the proposed tool (OD = 1.8mm, ID = 1.6mm) which validates that this tube size will fit inside the middle ear space. </w:t>
      </w:r>
    </w:p>
    <w:p w:rsidR="006537CA" w:rsidRPr="002C5D53" w:rsidRDefault="006537CA" w:rsidP="007E0900">
      <w:pPr>
        <w:pStyle w:val="ListParagraph"/>
        <w:numPr>
          <w:ilvl w:val="0"/>
          <w:numId w:val="18"/>
        </w:numPr>
        <w:spacing w:after="200" w:line="276" w:lineRule="auto"/>
        <w:jc w:val="both"/>
        <w:rPr>
          <w:highlight w:val="yellow"/>
        </w:rPr>
      </w:pPr>
      <w:r w:rsidRPr="002C5D53">
        <w:rPr>
          <w:highlight w:val="yellow"/>
        </w:rPr>
        <w:t xml:space="preserve">sinus tympani anatomy: D. </w:t>
      </w:r>
      <w:proofErr w:type="spellStart"/>
      <w:r w:rsidRPr="002C5D53">
        <w:rPr>
          <w:highlight w:val="yellow"/>
        </w:rPr>
        <w:t>Marchioni</w:t>
      </w:r>
      <w:proofErr w:type="spellEnd"/>
      <w:r w:rsidRPr="002C5D53">
        <w:rPr>
          <w:highlight w:val="yellow"/>
        </w:rPr>
        <w:t xml:space="preserve">, S. </w:t>
      </w:r>
      <w:proofErr w:type="spellStart"/>
      <w:r w:rsidRPr="002C5D53">
        <w:rPr>
          <w:highlight w:val="yellow"/>
        </w:rPr>
        <w:t>Valerini</w:t>
      </w:r>
      <w:proofErr w:type="spellEnd"/>
      <w:r w:rsidRPr="002C5D53">
        <w:rPr>
          <w:highlight w:val="yellow"/>
        </w:rPr>
        <w:t xml:space="preserve">, F. </w:t>
      </w:r>
      <w:proofErr w:type="spellStart"/>
      <w:r w:rsidRPr="002C5D53">
        <w:rPr>
          <w:highlight w:val="yellow"/>
        </w:rPr>
        <w:t>Mattioli</w:t>
      </w:r>
      <w:proofErr w:type="spellEnd"/>
      <w:r w:rsidRPr="002C5D53">
        <w:rPr>
          <w:highlight w:val="yellow"/>
        </w:rPr>
        <w:t xml:space="preserve">, M. </w:t>
      </w:r>
      <w:proofErr w:type="spellStart"/>
      <w:r w:rsidRPr="002C5D53">
        <w:rPr>
          <w:highlight w:val="yellow"/>
        </w:rPr>
        <w:t>Alicandri-Ciufelli</w:t>
      </w:r>
      <w:proofErr w:type="spellEnd"/>
      <w:r w:rsidRPr="002C5D53">
        <w:rPr>
          <w:highlight w:val="yellow"/>
        </w:rPr>
        <w:t xml:space="preserve">, and L. </w:t>
      </w:r>
      <w:proofErr w:type="spellStart"/>
      <w:r w:rsidRPr="002C5D53">
        <w:rPr>
          <w:highlight w:val="yellow"/>
        </w:rPr>
        <w:t>Presutti</w:t>
      </w:r>
      <w:proofErr w:type="spellEnd"/>
      <w:r w:rsidRPr="002C5D53">
        <w:rPr>
          <w:highlight w:val="yellow"/>
        </w:rPr>
        <w:t xml:space="preserve">, “Radiological assessment of the sinus tympani: Temporal bone HRCT analyses and surgically related findings,” Surg. </w:t>
      </w:r>
      <w:proofErr w:type="spellStart"/>
      <w:r w:rsidRPr="002C5D53">
        <w:rPr>
          <w:highlight w:val="yellow"/>
        </w:rPr>
        <w:t>Radiol</w:t>
      </w:r>
      <w:proofErr w:type="spellEnd"/>
      <w:r w:rsidRPr="002C5D53">
        <w:rPr>
          <w:highlight w:val="yellow"/>
        </w:rPr>
        <w:t>. Anatomy, vol. 37, no. 4, pp. 385–392, 2015.</w:t>
      </w:r>
    </w:p>
    <w:p w:rsidR="006537CA" w:rsidRPr="00371C2C" w:rsidRDefault="006537CA" w:rsidP="007E0900">
      <w:pPr>
        <w:ind w:left="360"/>
        <w:jc w:val="both"/>
      </w:pPr>
      <w:r w:rsidRPr="00371C2C">
        <w:rPr>
          <w:noProof/>
          <w:lang w:val="en-CA" w:eastAsia="en-CA"/>
        </w:rPr>
        <w:lastRenderedPageBreak/>
        <w:drawing>
          <wp:inline distT="0" distB="0" distL="0" distR="0">
            <wp:extent cx="1644088" cy="2312450"/>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email"/>
                    <a:srcRect/>
                    <a:stretch>
                      <a:fillRect/>
                    </a:stretch>
                  </pic:blipFill>
                  <pic:spPr bwMode="auto">
                    <a:xfrm>
                      <a:off x="0" y="0"/>
                      <a:ext cx="1645231" cy="2314058"/>
                    </a:xfrm>
                    <a:prstGeom prst="rect">
                      <a:avLst/>
                    </a:prstGeom>
                    <a:noFill/>
                    <a:ln w="9525">
                      <a:noFill/>
                      <a:miter lim="800000"/>
                      <a:headEnd/>
                      <a:tailEnd/>
                    </a:ln>
                  </pic:spPr>
                </pic:pic>
              </a:graphicData>
            </a:graphic>
          </wp:inline>
        </w:drawing>
      </w:r>
    </w:p>
    <w:p w:rsidR="006537CA" w:rsidRDefault="006537CA" w:rsidP="007E0900">
      <w:pPr>
        <w:pStyle w:val="ListParagraph"/>
        <w:numPr>
          <w:ilvl w:val="0"/>
          <w:numId w:val="19"/>
        </w:numPr>
        <w:spacing w:after="200" w:line="276" w:lineRule="auto"/>
        <w:jc w:val="both"/>
      </w:pPr>
      <w:r w:rsidRPr="00371C2C">
        <w:t>From 6 high res CT scans</w:t>
      </w:r>
    </w:p>
    <w:p w:rsidR="006537CA" w:rsidRDefault="006537CA" w:rsidP="007E0900">
      <w:pPr>
        <w:jc w:val="both"/>
        <w:rPr>
          <w:lang w:val="en-CA"/>
        </w:rPr>
      </w:pPr>
    </w:p>
    <w:p w:rsidR="006537CA" w:rsidRDefault="006537CA" w:rsidP="007E0900">
      <w:pPr>
        <w:jc w:val="both"/>
        <w:rPr>
          <w:lang w:val="en-CA"/>
        </w:rPr>
      </w:pPr>
    </w:p>
    <w:p w:rsidR="00D56547" w:rsidRDefault="00D62927" w:rsidP="007E0900">
      <w:pPr>
        <w:ind w:firstLine="720"/>
        <w:jc w:val="both"/>
      </w:pPr>
      <w:r>
        <w:rPr>
          <w:lang w:val="en-CA"/>
        </w:rPr>
        <w:t xml:space="preserve">To determine the approximate, appropriate range of motion for the proposed tool to reach in difficult to reach areas within the middle ear during TEES, a simplified, modified approach, inspired by the </w:t>
      </w:r>
      <w:proofErr w:type="spellStart"/>
      <w:r>
        <w:rPr>
          <w:lang w:val="en-CA"/>
        </w:rPr>
        <w:t>Fichera</w:t>
      </w:r>
      <w:proofErr w:type="spellEnd"/>
      <w:r>
        <w:rPr>
          <w:lang w:val="en-CA"/>
        </w:rPr>
        <w:t xml:space="preserve"> et al. study was used. The range of arc length and radius of curvature needed to be identified. The </w:t>
      </w:r>
      <w:r w:rsidR="00D56547" w:rsidRPr="00D56547">
        <w:rPr>
          <w:lang w:val="en-CA"/>
        </w:rPr>
        <w:t xml:space="preserve">PI provided 9 CT scans from patients with </w:t>
      </w:r>
      <w:r w:rsidR="00D56547">
        <w:t>with difficult</w:t>
      </w:r>
      <w:r>
        <w:t xml:space="preserve"> TEES</w:t>
      </w:r>
      <w:r w:rsidR="00D56547">
        <w:t xml:space="preserve"> anatomy where bone had to be removed to access the </w:t>
      </w:r>
      <w:r>
        <w:t>cholesteatoma to remove it</w:t>
      </w:r>
      <w:r w:rsidR="00D56547">
        <w:t xml:space="preserve">. The CT scans were segmented using </w:t>
      </w:r>
      <w:proofErr w:type="spellStart"/>
      <w:r w:rsidR="00D56547">
        <w:t>Materialise</w:t>
      </w:r>
      <w:proofErr w:type="spellEnd"/>
      <w:r w:rsidR="00D56547">
        <w:t xml:space="preserve"> Mimics and 3-Matic image segmentation software</w:t>
      </w:r>
      <w:r w:rsidR="0008056C">
        <w:t xml:space="preserve">. 3D </w:t>
      </w:r>
      <w:r>
        <w:t>models</w:t>
      </w:r>
      <w:r w:rsidR="0008056C">
        <w:t xml:space="preserve"> of the patients’ temporal bone were rendered and within these, specific anatomy: the sinus tymp</w:t>
      </w:r>
      <w:r w:rsidR="006537CA">
        <w:t xml:space="preserve">ani and </w:t>
      </w:r>
      <w:proofErr w:type="spellStart"/>
      <w:r w:rsidR="006537CA">
        <w:t>antrum</w:t>
      </w:r>
      <w:proofErr w:type="spellEnd"/>
      <w:r w:rsidR="006537CA">
        <w:t xml:space="preserve"> were identified, see Figure XXX. </w:t>
      </w:r>
    </w:p>
    <w:p w:rsidR="006537CA" w:rsidRDefault="006537CA" w:rsidP="007E0900">
      <w:pPr>
        <w:ind w:firstLine="720"/>
        <w:jc w:val="both"/>
      </w:pPr>
    </w:p>
    <w:p w:rsidR="00BB0FFA" w:rsidRDefault="00BB0FFA" w:rsidP="007E0900">
      <w:pPr>
        <w:keepNext/>
        <w:ind w:firstLine="720"/>
        <w:jc w:val="both"/>
      </w:pPr>
      <w:r>
        <w:rPr>
          <w:noProof/>
          <w:lang w:val="en-CA" w:eastAsia="en-CA"/>
        </w:rPr>
        <w:drawing>
          <wp:inline distT="0" distB="0" distL="0" distR="0">
            <wp:extent cx="4505418" cy="1550935"/>
            <wp:effectExtent l="0" t="0" r="0" b="0"/>
            <wp:docPr id="28" name="Picture 28" descr="Committee%20Meeting/virtual%20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mmittee%20Meeting/virtual%20anatomy.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09059" cy="1552188"/>
                    </a:xfrm>
                    <a:prstGeom prst="rect">
                      <a:avLst/>
                    </a:prstGeom>
                    <a:noFill/>
                    <a:ln>
                      <a:noFill/>
                    </a:ln>
                  </pic:spPr>
                </pic:pic>
              </a:graphicData>
            </a:graphic>
          </wp:inline>
        </w:drawing>
      </w:r>
    </w:p>
    <w:p w:rsidR="00BB0FFA" w:rsidRPr="00BB0FFA" w:rsidRDefault="00BB0FFA" w:rsidP="007E0900">
      <w:pPr>
        <w:pStyle w:val="Caption"/>
        <w:jc w:val="both"/>
        <w:rPr>
          <w:b w:val="0"/>
          <w:color w:val="000000" w:themeColor="text1"/>
        </w:rPr>
      </w:pPr>
      <w:r w:rsidRPr="00BB0FFA">
        <w:rPr>
          <w:b w:val="0"/>
          <w:color w:val="000000" w:themeColor="text1"/>
        </w:rPr>
        <w:t xml:space="preserve">Figure </w:t>
      </w:r>
      <w:r w:rsidR="000530FD" w:rsidRPr="00BB0FFA">
        <w:rPr>
          <w:b w:val="0"/>
          <w:color w:val="000000" w:themeColor="text1"/>
        </w:rPr>
        <w:fldChar w:fldCharType="begin"/>
      </w:r>
      <w:r w:rsidRPr="00BB0FFA">
        <w:rPr>
          <w:b w:val="0"/>
          <w:color w:val="000000" w:themeColor="text1"/>
        </w:rPr>
        <w:instrText xml:space="preserve"> SEQ Figure \* ARABIC </w:instrText>
      </w:r>
      <w:r w:rsidR="000530FD" w:rsidRPr="00BB0FFA">
        <w:rPr>
          <w:b w:val="0"/>
          <w:color w:val="000000" w:themeColor="text1"/>
        </w:rPr>
        <w:fldChar w:fldCharType="separate"/>
      </w:r>
      <w:r w:rsidRPr="00BB0FFA">
        <w:rPr>
          <w:b w:val="0"/>
          <w:noProof/>
          <w:color w:val="000000" w:themeColor="text1"/>
        </w:rPr>
        <w:t>8</w:t>
      </w:r>
      <w:r w:rsidR="000530FD" w:rsidRPr="00BB0FFA">
        <w:rPr>
          <w:b w:val="0"/>
          <w:color w:val="000000" w:themeColor="text1"/>
        </w:rPr>
        <w:fldChar w:fldCharType="end"/>
      </w:r>
      <w:r w:rsidRPr="00BB0FFA">
        <w:rPr>
          <w:b w:val="0"/>
          <w:color w:val="000000" w:themeColor="text1"/>
        </w:rPr>
        <w:t xml:space="preserve">: </w:t>
      </w:r>
      <w:r w:rsidRPr="00BB0FFA">
        <w:rPr>
          <w:b w:val="0"/>
          <w:color w:val="000000" w:themeColor="text1"/>
          <w:lang w:val="en-CA"/>
        </w:rPr>
        <w:t>3D virtual model of temporal bone anatomy used to identify structures for the new tool to reach.</w:t>
      </w:r>
    </w:p>
    <w:p w:rsidR="00E42506" w:rsidRDefault="00E42506" w:rsidP="007E0900">
      <w:pPr>
        <w:jc w:val="both"/>
        <w:rPr>
          <w:lang w:val="en-CA"/>
        </w:rPr>
      </w:pPr>
    </w:p>
    <w:p w:rsidR="00D56547" w:rsidRDefault="00D56547" w:rsidP="007E0900">
      <w:pPr>
        <w:jc w:val="both"/>
        <w:rPr>
          <w:lang w:val="en-CA"/>
        </w:rPr>
      </w:pPr>
    </w:p>
    <w:p w:rsidR="006537CA" w:rsidRDefault="008E6A7C" w:rsidP="007E0900">
      <w:pPr>
        <w:spacing w:after="200" w:line="276" w:lineRule="auto"/>
        <w:jc w:val="both"/>
      </w:pPr>
      <w:r>
        <w:t>The next step was to determine the range of arc lengths for the new tools. The radius of curvature is bound</w:t>
      </w:r>
      <w:r w:rsidR="00D62927">
        <w:t xml:space="preserve"> by the outer radius of the tube: minimum radius of curvature = 2*outer diameter of tube</w:t>
      </w:r>
      <w:r>
        <w:t xml:space="preserve">. Based on this, a sketch of the range of articulation for the tool from minimum radius of curvature to straight was rendered for different arc lengths. These were printed in 2D and overlaid to determine the appropriate arc lengths to reach the targets. A smaller arc length yields a stiffer tip, which is desirable for dissection and better control of the instrument. </w:t>
      </w:r>
      <w:r w:rsidR="006537CA">
        <w:t xml:space="preserve"> </w:t>
      </w:r>
    </w:p>
    <w:tbl>
      <w:tblPr>
        <w:tblStyle w:val="TableGrid"/>
        <w:tblW w:w="0" w:type="auto"/>
        <w:tblInd w:w="720" w:type="dxa"/>
        <w:tblLook w:val="04A0"/>
      </w:tblPr>
      <w:tblGrid>
        <w:gridCol w:w="2893"/>
        <w:gridCol w:w="2981"/>
        <w:gridCol w:w="2982"/>
      </w:tblGrid>
      <w:tr w:rsidR="006537CA" w:rsidTr="005C6945">
        <w:tc>
          <w:tcPr>
            <w:tcW w:w="3192" w:type="dxa"/>
          </w:tcPr>
          <w:p w:rsidR="006537CA" w:rsidRPr="00D645C1" w:rsidRDefault="006537CA" w:rsidP="007E0900">
            <w:pPr>
              <w:pStyle w:val="ListParagraph"/>
              <w:ind w:left="0"/>
              <w:jc w:val="both"/>
              <w:rPr>
                <w:b/>
              </w:rPr>
            </w:pPr>
          </w:p>
        </w:tc>
        <w:tc>
          <w:tcPr>
            <w:tcW w:w="3192" w:type="dxa"/>
          </w:tcPr>
          <w:p w:rsidR="006537CA" w:rsidRPr="00D645C1" w:rsidRDefault="006537CA" w:rsidP="007E0900">
            <w:pPr>
              <w:pStyle w:val="ListParagraph"/>
              <w:ind w:left="0"/>
              <w:jc w:val="both"/>
              <w:rPr>
                <w:b/>
              </w:rPr>
            </w:pPr>
            <w:r w:rsidRPr="00D645C1">
              <w:rPr>
                <w:b/>
              </w:rPr>
              <w:t>Radius of Curvature (</w:t>
            </w:r>
            <w:proofErr w:type="spellStart"/>
            <w:r w:rsidRPr="00D645C1">
              <w:rPr>
                <w:b/>
              </w:rPr>
              <w:t>Rc</w:t>
            </w:r>
            <w:proofErr w:type="spellEnd"/>
            <w:r w:rsidRPr="00D645C1">
              <w:rPr>
                <w:b/>
              </w:rPr>
              <w:t>)</w:t>
            </w:r>
          </w:p>
        </w:tc>
        <w:tc>
          <w:tcPr>
            <w:tcW w:w="3192" w:type="dxa"/>
          </w:tcPr>
          <w:p w:rsidR="006537CA" w:rsidRPr="00D645C1" w:rsidRDefault="006537CA" w:rsidP="007E0900">
            <w:pPr>
              <w:pStyle w:val="ListParagraph"/>
              <w:ind w:left="0"/>
              <w:jc w:val="both"/>
              <w:rPr>
                <w:b/>
              </w:rPr>
            </w:pPr>
            <w:r w:rsidRPr="00D645C1">
              <w:rPr>
                <w:b/>
              </w:rPr>
              <w:t>Arc Length (s)</w:t>
            </w:r>
          </w:p>
        </w:tc>
      </w:tr>
      <w:tr w:rsidR="006537CA" w:rsidTr="005C6945">
        <w:tc>
          <w:tcPr>
            <w:tcW w:w="3192" w:type="dxa"/>
          </w:tcPr>
          <w:p w:rsidR="006537CA" w:rsidRDefault="006537CA" w:rsidP="007E0900">
            <w:pPr>
              <w:pStyle w:val="ListParagraph"/>
              <w:ind w:left="0"/>
              <w:jc w:val="both"/>
            </w:pPr>
            <w:r>
              <w:t>Min</w:t>
            </w:r>
          </w:p>
        </w:tc>
        <w:tc>
          <w:tcPr>
            <w:tcW w:w="3192" w:type="dxa"/>
          </w:tcPr>
          <w:p w:rsidR="006537CA" w:rsidRDefault="006537CA" w:rsidP="007E0900">
            <w:pPr>
              <w:pStyle w:val="ListParagraph"/>
              <w:ind w:left="0"/>
              <w:jc w:val="both"/>
            </w:pPr>
            <w:proofErr w:type="spellStart"/>
            <w:r>
              <w:t>Rcmin</w:t>
            </w:r>
            <w:proofErr w:type="spellEnd"/>
            <w:r>
              <w:t xml:space="preserve"> = 2*Ro = </w:t>
            </w:r>
            <w:r w:rsidRPr="00CF201B">
              <w:rPr>
                <w:b/>
              </w:rPr>
              <w:t>1.24mm</w:t>
            </w:r>
          </w:p>
          <w:p w:rsidR="006537CA" w:rsidRDefault="006537CA" w:rsidP="007E0900">
            <w:pPr>
              <w:pStyle w:val="ListParagraph"/>
              <w:ind w:left="0"/>
              <w:jc w:val="both"/>
            </w:pPr>
            <w:proofErr w:type="spellStart"/>
            <w:r>
              <w:t>Smin</w:t>
            </w:r>
            <w:proofErr w:type="spellEnd"/>
            <w:r>
              <w:t xml:space="preserve"> = minimum arc length</w:t>
            </w:r>
          </w:p>
          <w:p w:rsidR="006537CA" w:rsidRDefault="006537CA" w:rsidP="007E0900">
            <w:pPr>
              <w:pStyle w:val="ListParagraph"/>
              <w:ind w:left="0"/>
              <w:jc w:val="both"/>
            </w:pPr>
            <w:r>
              <w:t xml:space="preserve">Ro = outer radius of </w:t>
            </w:r>
            <w:proofErr w:type="spellStart"/>
            <w:r>
              <w:t>NiTi</w:t>
            </w:r>
            <w:proofErr w:type="spellEnd"/>
            <w:r>
              <w:t xml:space="preserve"> tube</w:t>
            </w:r>
          </w:p>
          <w:p w:rsidR="006537CA" w:rsidRDefault="006537CA" w:rsidP="007E0900">
            <w:pPr>
              <w:pStyle w:val="ListParagraph"/>
              <w:ind w:left="0"/>
              <w:jc w:val="both"/>
            </w:pPr>
          </w:p>
          <w:p w:rsidR="006537CA" w:rsidRDefault="006537CA" w:rsidP="007E0900">
            <w:pPr>
              <w:pStyle w:val="ListParagraph"/>
              <w:ind w:left="0"/>
              <w:jc w:val="both"/>
            </w:pPr>
          </w:p>
        </w:tc>
        <w:tc>
          <w:tcPr>
            <w:tcW w:w="3192" w:type="dxa"/>
          </w:tcPr>
          <w:p w:rsidR="006537CA" w:rsidRDefault="006537CA" w:rsidP="007E0900">
            <w:pPr>
              <w:pStyle w:val="ListParagraph"/>
              <w:ind w:left="0"/>
              <w:jc w:val="both"/>
            </w:pPr>
            <w:r>
              <w:t>S = r</w:t>
            </w:r>
            <w:r>
              <w:sym w:font="Symbol" w:char="F071"/>
            </w:r>
          </w:p>
          <w:p w:rsidR="006537CA" w:rsidRDefault="006537CA" w:rsidP="007E0900">
            <w:pPr>
              <w:pStyle w:val="ListParagraph"/>
              <w:ind w:left="0"/>
              <w:jc w:val="both"/>
            </w:pPr>
            <w:r>
              <w:t xml:space="preserve">S = 1.24*3pi/4 = </w:t>
            </w:r>
            <w:r w:rsidRPr="00CF201B">
              <w:rPr>
                <w:b/>
              </w:rPr>
              <w:t>2.92mm</w:t>
            </w:r>
          </w:p>
          <w:p w:rsidR="006537CA" w:rsidRDefault="006537CA" w:rsidP="007E0900">
            <w:pPr>
              <w:pStyle w:val="ListParagraph"/>
              <w:ind w:left="0"/>
              <w:jc w:val="both"/>
            </w:pPr>
          </w:p>
          <w:p w:rsidR="006537CA" w:rsidRDefault="006537CA" w:rsidP="007E0900">
            <w:pPr>
              <w:pStyle w:val="ListParagraph"/>
              <w:ind w:left="0"/>
              <w:jc w:val="both"/>
            </w:pPr>
            <w:r>
              <w:t>To achieve bending angle = 135deg. To reach the boundary of the 0deg endoscope field of view</w:t>
            </w:r>
          </w:p>
        </w:tc>
      </w:tr>
      <w:tr w:rsidR="006537CA" w:rsidTr="005C6945">
        <w:trPr>
          <w:trHeight w:val="1037"/>
        </w:trPr>
        <w:tc>
          <w:tcPr>
            <w:tcW w:w="3192" w:type="dxa"/>
          </w:tcPr>
          <w:p w:rsidR="006537CA" w:rsidRDefault="006537CA" w:rsidP="007E0900">
            <w:pPr>
              <w:pStyle w:val="ListParagraph"/>
              <w:ind w:left="0"/>
              <w:jc w:val="both"/>
            </w:pPr>
            <w:r>
              <w:t>Max</w:t>
            </w:r>
          </w:p>
        </w:tc>
        <w:tc>
          <w:tcPr>
            <w:tcW w:w="3192" w:type="dxa"/>
          </w:tcPr>
          <w:p w:rsidR="006537CA" w:rsidRDefault="006537CA" w:rsidP="007E0900">
            <w:pPr>
              <w:pStyle w:val="ListParagraph"/>
              <w:ind w:left="0"/>
              <w:jc w:val="both"/>
            </w:pPr>
            <w:r>
              <w:t>S=</w:t>
            </w:r>
            <w:proofErr w:type="spellStart"/>
            <w:r>
              <w:t>Rc</w:t>
            </w:r>
            <w:proofErr w:type="spellEnd"/>
            <w:r>
              <w:t>*</w:t>
            </w:r>
            <w:r>
              <w:sym w:font="Symbol" w:char="F071"/>
            </w:r>
          </w:p>
          <w:p w:rsidR="006537CA" w:rsidRDefault="006537CA" w:rsidP="007E0900">
            <w:pPr>
              <w:pStyle w:val="ListParagraph"/>
              <w:ind w:left="0"/>
              <w:jc w:val="both"/>
            </w:pPr>
            <w:proofErr w:type="spellStart"/>
            <w:r>
              <w:t>Rc</w:t>
            </w:r>
            <w:proofErr w:type="spellEnd"/>
            <w:r>
              <w:t xml:space="preserve"> = s/</w:t>
            </w:r>
            <w:r>
              <w:sym w:font="Symbol" w:char="F071"/>
            </w:r>
            <w:r>
              <w:t xml:space="preserve"> = 7.5/(3*pi/4) = </w:t>
            </w:r>
            <w:r w:rsidRPr="00CF201B">
              <w:rPr>
                <w:b/>
              </w:rPr>
              <w:t>3.18mm</w:t>
            </w:r>
          </w:p>
        </w:tc>
        <w:tc>
          <w:tcPr>
            <w:tcW w:w="3192" w:type="dxa"/>
          </w:tcPr>
          <w:p w:rsidR="006537CA" w:rsidRDefault="006537CA" w:rsidP="007E0900">
            <w:pPr>
              <w:pStyle w:val="ListParagraph"/>
              <w:ind w:left="0"/>
              <w:jc w:val="both"/>
            </w:pPr>
            <w:r w:rsidRPr="00CF201B">
              <w:rPr>
                <w:b/>
              </w:rPr>
              <w:t>7.5mm</w:t>
            </w:r>
            <w:r>
              <w:t>: distance between promontory (bony boundary of middle ear) and tympanic spine*</w:t>
            </w:r>
          </w:p>
        </w:tc>
      </w:tr>
    </w:tbl>
    <w:p w:rsidR="006537CA" w:rsidRDefault="006537CA" w:rsidP="007E0900">
      <w:pPr>
        <w:jc w:val="both"/>
      </w:pPr>
    </w:p>
    <w:p w:rsidR="00130493" w:rsidRDefault="00130493" w:rsidP="007E0900">
      <w:pPr>
        <w:spacing w:after="200" w:line="276" w:lineRule="auto"/>
        <w:jc w:val="both"/>
      </w:pPr>
    </w:p>
    <w:p w:rsidR="00387A79" w:rsidRDefault="00130493" w:rsidP="007E0900">
      <w:pPr>
        <w:spacing w:after="200" w:line="276" w:lineRule="auto"/>
        <w:jc w:val="both"/>
      </w:pPr>
      <w:proofErr w:type="spellStart"/>
      <w:r>
        <w:t>Dahm</w:t>
      </w:r>
      <w:proofErr w:type="spellEnd"/>
      <w:r>
        <w:t xml:space="preserve"> et al. reported the anatomical measurements on 60 cadaver specimens, and reported that the</w:t>
      </w:r>
      <w:r w:rsidR="00D43882">
        <w:t xml:space="preserve"> average</w:t>
      </w:r>
      <w:r>
        <w:t xml:space="preserve"> d</w:t>
      </w:r>
      <w:r w:rsidR="006537CA">
        <w:t xml:space="preserve">istance between the </w:t>
      </w:r>
      <w:r w:rsidR="0087128D">
        <w:t xml:space="preserve">promontory and tympanic spine is </w:t>
      </w:r>
      <w:r w:rsidR="00D43882">
        <w:t xml:space="preserve">7.48mm for all specimens and this distance doesn’t change with age </w:t>
      </w:r>
      <w:r w:rsidR="000530FD">
        <w:fldChar w:fldCharType="begin" w:fldLock="1"/>
      </w:r>
      <w:r w:rsidR="00B9003B">
        <w:instrText>ADDIN CSL_CITATION { "citationItems" : [ { "id" : "ITEM-1", "itemData" : { "author" : [ { "dropping-particle" : "", "family" : "Dahm", "given" : "Markus C", "non-dropping-particle" : "", "parse-names" : false, "suffix" : "" }, { "dropping-particle" : "", "family" : "Shepherd", "given" : "Robert K", "non-dropping-particle" : "", "parse-names" : false, "suffix" : "" }, { "dropping-particle" : "", "family" : "Clark", "given" : "Graeme M", "non-dropping-particle" : "", "parse-names" : false, "suffix" : "" } ], "id" : "ITEM-1", "issued" : { "date-parts" : [ [ "1993" ] ] }, "title" : "The Postnatal Growth of the Temporal Bone and its Implications for Cochlear Implantation in Children", "type" : "article-journal" }, "uris" : [ "http://www.mendeley.com/documents/?uuid=dd05c4a0-bccc-4d16-af21-a92a4e543e74" ] } ], "mendeley" : { "formattedCitation" : "[23]", "plainTextFormattedCitation" : "[23]", "previouslyFormattedCitation" : "[23]" }, "properties" : { "noteIndex" : 0 }, "schema" : "https://github.com/citation-style-language/schema/raw/master/csl-citation.json" }</w:instrText>
      </w:r>
      <w:r w:rsidR="000530FD">
        <w:fldChar w:fldCharType="separate"/>
      </w:r>
      <w:r w:rsidR="00B9003B" w:rsidRPr="00B9003B">
        <w:rPr>
          <w:noProof/>
        </w:rPr>
        <w:t>[23]</w:t>
      </w:r>
      <w:r w:rsidR="000530FD">
        <w:fldChar w:fldCharType="end"/>
      </w:r>
      <w:r w:rsidR="00D43882">
        <w:t xml:space="preserve">. This describes the maximum arc length that is limited by the anatomy of the middle ear as this is the distance between the endoscope at the medial end of the ear canal where the middle ear begins and the promontory which is the boney wall of the middle ear </w:t>
      </w:r>
      <w:r w:rsidR="00D43882" w:rsidRPr="00D43882">
        <w:rPr>
          <w:highlight w:val="yellow"/>
        </w:rPr>
        <w:t>(???)</w:t>
      </w:r>
      <w:r w:rsidR="00D43882">
        <w:t>.</w:t>
      </w:r>
      <w:r w:rsidR="00681F01">
        <w:t xml:space="preserve"> Using </w:t>
      </w:r>
      <w:proofErr w:type="spellStart"/>
      <w:r w:rsidR="00681F01">
        <w:t>Matlab</w:t>
      </w:r>
      <w:proofErr w:type="spellEnd"/>
      <w:r w:rsidR="00681F01">
        <w:t>, a randomly distributed of 10 arc lengths was</w:t>
      </w:r>
      <w:r w:rsidR="00EB394C">
        <w:t xml:space="preserve"> generated to span the range 2.92-7.5mm and these were used to generate a 2D sketch of the workspace/reaching area of a wrist with that arc length sweeping from radius of curvature 1.24 mm to straight. These were superimposed on the cross sections of the 3D models to select the parameters for the next prototypes.</w:t>
      </w:r>
    </w:p>
    <w:p w:rsidR="00387A79" w:rsidRDefault="00387A79" w:rsidP="007E0900">
      <w:pPr>
        <w:spacing w:after="200" w:line="276" w:lineRule="auto"/>
        <w:jc w:val="both"/>
      </w:pPr>
    </w:p>
    <w:p w:rsidR="007D7D45" w:rsidRDefault="007D7D45" w:rsidP="007E0900">
      <w:pPr>
        <w:spacing w:after="200" w:line="276" w:lineRule="auto"/>
        <w:jc w:val="both"/>
      </w:pPr>
    </w:p>
    <w:p w:rsidR="006537CA" w:rsidRDefault="00387A79" w:rsidP="007E0900">
      <w:pPr>
        <w:spacing w:after="200" w:line="276" w:lineRule="auto"/>
        <w:jc w:val="both"/>
      </w:pPr>
      <w:r w:rsidRPr="00387A79">
        <w:rPr>
          <w:noProof/>
          <w:lang w:val="en-CA" w:eastAsia="en-CA"/>
        </w:rPr>
        <w:drawing>
          <wp:inline distT="0" distB="0" distL="0" distR="0">
            <wp:extent cx="2822512" cy="211899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2822512" cy="2118995"/>
                    </a:xfrm>
                    <a:prstGeom prst="rect">
                      <a:avLst/>
                    </a:prstGeom>
                  </pic:spPr>
                </pic:pic>
              </a:graphicData>
            </a:graphic>
          </wp:inline>
        </w:drawing>
      </w:r>
      <w:r w:rsidR="00EB394C">
        <w:t xml:space="preserve"> </w:t>
      </w:r>
    </w:p>
    <w:p w:rsidR="006537CA" w:rsidRDefault="000530FD" w:rsidP="007E0900">
      <w:pPr>
        <w:jc w:val="both"/>
        <w:rPr>
          <w:lang w:val="en-CA"/>
        </w:rPr>
      </w:pPr>
      <w:hyperlink r:id="rId30" w:history="1">
        <w:r w:rsidR="007D7D45" w:rsidRPr="00B83552">
          <w:rPr>
            <w:rStyle w:val="Hyperlink"/>
            <w:lang w:val="en-CA"/>
          </w:rPr>
          <w:t>https://image.slidesharecdn.com/2-151023145818-lva1-app6892/95/anatomy-of-middle-ear-4-638.jpg?cb=1445612510</w:t>
        </w:r>
      </w:hyperlink>
      <w:r w:rsidR="007D7D45">
        <w:rPr>
          <w:lang w:val="en-CA"/>
        </w:rPr>
        <w:t xml:space="preserve"> </w:t>
      </w:r>
    </w:p>
    <w:p w:rsidR="006537CA" w:rsidRDefault="006537CA" w:rsidP="007E0900">
      <w:pPr>
        <w:jc w:val="both"/>
        <w:rPr>
          <w:lang w:val="en-CA"/>
        </w:rPr>
      </w:pPr>
    </w:p>
    <w:p w:rsidR="000040F5" w:rsidRDefault="000040F5" w:rsidP="007E0900">
      <w:pPr>
        <w:pStyle w:val="Heading2"/>
        <w:jc w:val="both"/>
        <w:rPr>
          <w:lang w:val="en-CA"/>
        </w:rPr>
      </w:pPr>
    </w:p>
    <w:p w:rsidR="000040F5" w:rsidRDefault="00F61A06" w:rsidP="007E0900">
      <w:pPr>
        <w:jc w:val="both"/>
        <w:rPr>
          <w:lang w:val="en-CA"/>
        </w:rPr>
      </w:pPr>
      <w:r>
        <w:rPr>
          <w:lang w:val="en-CA"/>
        </w:rPr>
        <w:t xml:space="preserve">The tool will be manufactured for </w:t>
      </w:r>
      <w:proofErr w:type="spellStart"/>
      <w:r>
        <w:rPr>
          <w:lang w:val="en-CA"/>
        </w:rPr>
        <w:t>sterilizability</w:t>
      </w:r>
      <w:proofErr w:type="spellEnd"/>
      <w:r>
        <w:rPr>
          <w:lang w:val="en-CA"/>
        </w:rPr>
        <w:t xml:space="preserve"> and using medical grade materials for all parts. At this stage of the project, however, a proof of principle prototype has been constructed and does not comply by the necessary ISO 13485 standards for medical devices.</w:t>
      </w:r>
    </w:p>
    <w:p w:rsidR="00F61A06" w:rsidRDefault="00F61A06" w:rsidP="007E0900">
      <w:pPr>
        <w:jc w:val="both"/>
        <w:rPr>
          <w:lang w:val="en-CA"/>
        </w:rPr>
      </w:pPr>
    </w:p>
    <w:p w:rsidR="00F61A06" w:rsidRDefault="00F61A06" w:rsidP="007E0900">
      <w:pPr>
        <w:jc w:val="both"/>
        <w:rPr>
          <w:lang w:val="en-CA"/>
        </w:rPr>
      </w:pPr>
      <w:r>
        <w:rPr>
          <w:lang w:val="en-CA"/>
        </w:rPr>
        <w:t>Furthermore, the handle and thumb piece wi</w:t>
      </w:r>
      <w:r w:rsidR="00B71E14">
        <w:rPr>
          <w:lang w:val="en-CA"/>
        </w:rPr>
        <w:t xml:space="preserve">ll be further developed in the </w:t>
      </w:r>
      <w:r>
        <w:rPr>
          <w:lang w:val="en-CA"/>
        </w:rPr>
        <w:t>future for ergonomic design and this design will be informed by user feedback.</w:t>
      </w:r>
    </w:p>
    <w:p w:rsidR="00F61A06" w:rsidRDefault="00F61A06" w:rsidP="007E0900">
      <w:pPr>
        <w:jc w:val="both"/>
        <w:rPr>
          <w:lang w:val="en-CA"/>
        </w:rPr>
      </w:pPr>
    </w:p>
    <w:p w:rsidR="00B71E14" w:rsidRDefault="00B71E14" w:rsidP="007E0900">
      <w:pPr>
        <w:keepNext/>
        <w:jc w:val="both"/>
      </w:pPr>
      <w:r>
        <w:rPr>
          <w:noProof/>
          <w:lang w:val="en-CA" w:eastAsia="en-CA"/>
        </w:rPr>
        <w:drawing>
          <wp:inline distT="0" distB="0" distL="0" distR="0">
            <wp:extent cx="5943600" cy="3714750"/>
            <wp:effectExtent l="19050" t="0" r="0" b="0"/>
            <wp:docPr id="8" name="Picture 7" descr="C:\Users\arushri swarup\Documents\GitHub\Grad-School\Committee Meeting\suction tool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ushri swarup\Documents\GitHub\Grad-School\Committee Meeting\suction tool assembly.png"/>
                    <pic:cNvPicPr>
                      <a:picLocks noChangeAspect="1" noChangeArrowheads="1"/>
                    </pic:cNvPicPr>
                  </pic:nvPicPr>
                  <pic:blipFill>
                    <a:blip r:embed="rId31"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B71E14" w:rsidRPr="00B71E14" w:rsidRDefault="00B71E14" w:rsidP="007E0900">
      <w:pPr>
        <w:pStyle w:val="Caption"/>
        <w:jc w:val="both"/>
        <w:rPr>
          <w:b w:val="0"/>
          <w:color w:val="auto"/>
          <w:lang w:val="en-CA"/>
        </w:rPr>
      </w:pPr>
      <w:r w:rsidRPr="00B71E14">
        <w:rPr>
          <w:b w:val="0"/>
          <w:color w:val="auto"/>
        </w:rPr>
        <w:t xml:space="preserve">Figure </w:t>
      </w:r>
      <w:r w:rsidR="000530FD" w:rsidRPr="00B71E14">
        <w:rPr>
          <w:b w:val="0"/>
          <w:color w:val="auto"/>
        </w:rPr>
        <w:fldChar w:fldCharType="begin"/>
      </w:r>
      <w:r w:rsidRPr="00B71E14">
        <w:rPr>
          <w:b w:val="0"/>
          <w:color w:val="auto"/>
        </w:rPr>
        <w:instrText xml:space="preserve"> SEQ Figure \* ARABIC </w:instrText>
      </w:r>
      <w:r w:rsidR="000530FD" w:rsidRPr="00B71E14">
        <w:rPr>
          <w:b w:val="0"/>
          <w:color w:val="auto"/>
        </w:rPr>
        <w:fldChar w:fldCharType="separate"/>
      </w:r>
      <w:r w:rsidR="00BB0FFA">
        <w:rPr>
          <w:b w:val="0"/>
          <w:noProof/>
          <w:color w:val="auto"/>
        </w:rPr>
        <w:t>9</w:t>
      </w:r>
      <w:r w:rsidR="000530FD" w:rsidRPr="00B71E14">
        <w:rPr>
          <w:b w:val="0"/>
          <w:color w:val="auto"/>
        </w:rPr>
        <w:fldChar w:fldCharType="end"/>
      </w:r>
      <w:r>
        <w:rPr>
          <w:b w:val="0"/>
          <w:color w:val="auto"/>
        </w:rPr>
        <w:t>:</w:t>
      </w:r>
      <w:r w:rsidRPr="00B71E14">
        <w:rPr>
          <w:b w:val="0"/>
          <w:color w:val="auto"/>
        </w:rPr>
        <w:t xml:space="preserve"> Outlines the components in the suction tool prototype.</w:t>
      </w:r>
    </w:p>
    <w:p w:rsidR="00B71E14" w:rsidRDefault="00B71E14" w:rsidP="007E0900">
      <w:pPr>
        <w:jc w:val="both"/>
        <w:rPr>
          <w:lang w:val="en-CA"/>
        </w:rPr>
      </w:pPr>
    </w:p>
    <w:p w:rsidR="00B71E14" w:rsidRPr="00F36EDE" w:rsidRDefault="00F36EDE" w:rsidP="007E0900">
      <w:pPr>
        <w:jc w:val="both"/>
        <w:rPr>
          <w:lang w:val="en-CA"/>
        </w:rPr>
      </w:pPr>
      <w:r>
        <w:rPr>
          <w:noProof/>
          <w:lang w:val="en-CA" w:eastAsia="en-CA"/>
        </w:rPr>
        <w:lastRenderedPageBreak/>
        <w:drawing>
          <wp:inline distT="0" distB="0" distL="0" distR="0">
            <wp:extent cx="5939790" cy="2602230"/>
            <wp:effectExtent l="0" t="0" r="0" b="0"/>
            <wp:docPr id="9" name="Picture 9" descr="Committee%20Meeting/laser%20tool%20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mittee%20Meeting/laser%20tool%20assembly.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9790" cy="2602230"/>
                    </a:xfrm>
                    <a:prstGeom prst="rect">
                      <a:avLst/>
                    </a:prstGeom>
                    <a:noFill/>
                    <a:ln>
                      <a:noFill/>
                    </a:ln>
                  </pic:spPr>
                </pic:pic>
              </a:graphicData>
            </a:graphic>
          </wp:inline>
        </w:drawing>
      </w:r>
    </w:p>
    <w:p w:rsidR="00B71E14" w:rsidRPr="00B71E14" w:rsidRDefault="00B71E14" w:rsidP="007E0900">
      <w:pPr>
        <w:pStyle w:val="Caption"/>
        <w:jc w:val="both"/>
        <w:rPr>
          <w:b w:val="0"/>
          <w:color w:val="auto"/>
          <w:lang w:val="en-CA"/>
        </w:rPr>
      </w:pPr>
      <w:r w:rsidRPr="00B71E14">
        <w:rPr>
          <w:b w:val="0"/>
          <w:color w:val="auto"/>
        </w:rPr>
        <w:t xml:space="preserve">Figure </w:t>
      </w:r>
      <w:r w:rsidR="000530FD" w:rsidRPr="00B71E14">
        <w:rPr>
          <w:b w:val="0"/>
          <w:color w:val="auto"/>
        </w:rPr>
        <w:fldChar w:fldCharType="begin"/>
      </w:r>
      <w:r w:rsidRPr="00B71E14">
        <w:rPr>
          <w:b w:val="0"/>
          <w:color w:val="auto"/>
        </w:rPr>
        <w:instrText xml:space="preserve"> SEQ Figure \* ARABIC </w:instrText>
      </w:r>
      <w:r w:rsidR="000530FD" w:rsidRPr="00B71E14">
        <w:rPr>
          <w:b w:val="0"/>
          <w:color w:val="auto"/>
        </w:rPr>
        <w:fldChar w:fldCharType="separate"/>
      </w:r>
      <w:r w:rsidR="00BB0FFA">
        <w:rPr>
          <w:b w:val="0"/>
          <w:noProof/>
          <w:color w:val="auto"/>
        </w:rPr>
        <w:t>10</w:t>
      </w:r>
      <w:r w:rsidR="000530FD" w:rsidRPr="00B71E14">
        <w:rPr>
          <w:b w:val="0"/>
          <w:color w:val="auto"/>
        </w:rPr>
        <w:fldChar w:fldCharType="end"/>
      </w:r>
      <w:r w:rsidRPr="00B71E14">
        <w:rPr>
          <w:b w:val="0"/>
          <w:color w:val="auto"/>
        </w:rPr>
        <w:t xml:space="preserve">: Outlines the components in the laser </w:t>
      </w:r>
      <w:proofErr w:type="spellStart"/>
      <w:r w:rsidRPr="00B71E14">
        <w:rPr>
          <w:b w:val="0"/>
          <w:color w:val="auto"/>
        </w:rPr>
        <w:t>fibre</w:t>
      </w:r>
      <w:proofErr w:type="spellEnd"/>
      <w:r w:rsidRPr="00B71E14">
        <w:rPr>
          <w:b w:val="0"/>
          <w:color w:val="auto"/>
        </w:rPr>
        <w:t xml:space="preserve"> tool prototype.</w:t>
      </w:r>
    </w:p>
    <w:p w:rsidR="00B71E14" w:rsidRDefault="00B71E14" w:rsidP="007E0900">
      <w:pPr>
        <w:pStyle w:val="Heading2"/>
        <w:jc w:val="both"/>
        <w:rPr>
          <w:lang w:val="en-CA"/>
        </w:rPr>
      </w:pPr>
    </w:p>
    <w:p w:rsidR="00B71E14" w:rsidRDefault="00B71E14" w:rsidP="007E0900">
      <w:pPr>
        <w:keepNext/>
        <w:jc w:val="both"/>
      </w:pPr>
      <w:r>
        <w:rPr>
          <w:noProof/>
          <w:lang w:val="en-CA" w:eastAsia="en-CA"/>
        </w:rPr>
        <w:drawing>
          <wp:inline distT="0" distB="0" distL="0" distR="0">
            <wp:extent cx="5936615" cy="1364615"/>
            <wp:effectExtent l="19050" t="0" r="6985" b="0"/>
            <wp:docPr id="12" name="Picture 10" descr="C:\Users\arushri swarup\Documents\GitHub\Grad-School\Committee Meeting\tip zoom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ushri swarup\Documents\GitHub\Grad-School\Committee Meeting\tip zoomed in.png"/>
                    <pic:cNvPicPr>
                      <a:picLocks noChangeAspect="1" noChangeArrowheads="1"/>
                    </pic:cNvPicPr>
                  </pic:nvPicPr>
                  <pic:blipFill>
                    <a:blip r:embed="rId33" cstate="print"/>
                    <a:srcRect/>
                    <a:stretch>
                      <a:fillRect/>
                    </a:stretch>
                  </pic:blipFill>
                  <pic:spPr bwMode="auto">
                    <a:xfrm>
                      <a:off x="0" y="0"/>
                      <a:ext cx="5936615" cy="1364615"/>
                    </a:xfrm>
                    <a:prstGeom prst="rect">
                      <a:avLst/>
                    </a:prstGeom>
                    <a:noFill/>
                    <a:ln w="9525">
                      <a:noFill/>
                      <a:miter lim="800000"/>
                      <a:headEnd/>
                      <a:tailEnd/>
                    </a:ln>
                  </pic:spPr>
                </pic:pic>
              </a:graphicData>
            </a:graphic>
          </wp:inline>
        </w:drawing>
      </w:r>
    </w:p>
    <w:p w:rsidR="00B71E14" w:rsidRDefault="00B71E14" w:rsidP="007E0900">
      <w:pPr>
        <w:pStyle w:val="Caption"/>
        <w:jc w:val="both"/>
        <w:rPr>
          <w:b w:val="0"/>
          <w:color w:val="auto"/>
        </w:rPr>
      </w:pPr>
      <w:r w:rsidRPr="00B71E14">
        <w:rPr>
          <w:b w:val="0"/>
          <w:color w:val="auto"/>
        </w:rPr>
        <w:t xml:space="preserve">Figure </w:t>
      </w:r>
      <w:r w:rsidR="000530FD" w:rsidRPr="00B71E14">
        <w:rPr>
          <w:b w:val="0"/>
          <w:color w:val="auto"/>
        </w:rPr>
        <w:fldChar w:fldCharType="begin"/>
      </w:r>
      <w:r w:rsidRPr="00B71E14">
        <w:rPr>
          <w:b w:val="0"/>
          <w:color w:val="auto"/>
        </w:rPr>
        <w:instrText xml:space="preserve"> SEQ Figure \* ARABIC </w:instrText>
      </w:r>
      <w:r w:rsidR="000530FD" w:rsidRPr="00B71E14">
        <w:rPr>
          <w:b w:val="0"/>
          <w:color w:val="auto"/>
        </w:rPr>
        <w:fldChar w:fldCharType="separate"/>
      </w:r>
      <w:r w:rsidR="00BB0FFA">
        <w:rPr>
          <w:b w:val="0"/>
          <w:noProof/>
          <w:color w:val="auto"/>
        </w:rPr>
        <w:t>11</w:t>
      </w:r>
      <w:r w:rsidR="000530FD" w:rsidRPr="00B71E14">
        <w:rPr>
          <w:b w:val="0"/>
          <w:color w:val="auto"/>
        </w:rPr>
        <w:fldChar w:fldCharType="end"/>
      </w:r>
      <w:r w:rsidRPr="00B71E14">
        <w:rPr>
          <w:b w:val="0"/>
          <w:color w:val="auto"/>
        </w:rPr>
        <w:t xml:space="preserve">: Shows a zoomed in view of the dissector tip, inspired by the </w:t>
      </w:r>
      <w:proofErr w:type="spellStart"/>
      <w:r w:rsidRPr="00B71E14">
        <w:rPr>
          <w:b w:val="0"/>
          <w:color w:val="auto"/>
        </w:rPr>
        <w:t>Thomassin</w:t>
      </w:r>
      <w:proofErr w:type="spellEnd"/>
      <w:r w:rsidRPr="00B71E14">
        <w:rPr>
          <w:b w:val="0"/>
          <w:color w:val="auto"/>
        </w:rPr>
        <w:t xml:space="preserve"> Dissector Tip.</w:t>
      </w:r>
    </w:p>
    <w:p w:rsidR="007A28C4" w:rsidRDefault="007A28C4" w:rsidP="007E0900">
      <w:pPr>
        <w:jc w:val="both"/>
      </w:pPr>
    </w:p>
    <w:p w:rsidR="007A28C4" w:rsidRDefault="007A28C4" w:rsidP="007E0900">
      <w:pPr>
        <w:jc w:val="both"/>
      </w:pPr>
    </w:p>
    <w:p w:rsidR="007A28C4" w:rsidRPr="007A28C4" w:rsidRDefault="007A28C4" w:rsidP="007E0900">
      <w:pPr>
        <w:jc w:val="both"/>
      </w:pPr>
      <w:r>
        <w:t>Rosen needle curvature is perfect to reach within the field of view of the endoscope – not the case for straight instruments and when you rotate it axially the tip makes a trajectory which is convenient as other instruments you have to translate and then they would hit the boundaries of the ear canal.</w:t>
      </w:r>
    </w:p>
    <w:p w:rsidR="005C6945" w:rsidRDefault="005C6945" w:rsidP="007E0900">
      <w:pPr>
        <w:pStyle w:val="Heading2"/>
        <w:jc w:val="both"/>
        <w:rPr>
          <w:lang w:val="en-CA"/>
        </w:rPr>
      </w:pPr>
      <w:r>
        <w:rPr>
          <w:lang w:val="en-CA"/>
        </w:rPr>
        <w:t xml:space="preserve">Future Work: </w:t>
      </w:r>
    </w:p>
    <w:p w:rsidR="005B20F9" w:rsidRDefault="005B20F9" w:rsidP="007E0900">
      <w:pPr>
        <w:jc w:val="both"/>
        <w:rPr>
          <w:lang w:val="en-CA"/>
        </w:rPr>
      </w:pPr>
      <w:r>
        <w:rPr>
          <w:lang w:val="en-CA"/>
        </w:rPr>
        <w:t>Validation Testing for the New Tools:</w:t>
      </w:r>
    </w:p>
    <w:p w:rsidR="005C6945" w:rsidRDefault="005C6945" w:rsidP="007E0900">
      <w:pPr>
        <w:jc w:val="both"/>
        <w:rPr>
          <w:lang w:val="en-CA"/>
        </w:rPr>
      </w:pPr>
      <w:r>
        <w:rPr>
          <w:lang w:val="en-CA"/>
        </w:rPr>
        <w:t xml:space="preserve"> </w:t>
      </w:r>
    </w:p>
    <w:p w:rsidR="005C6945" w:rsidRPr="009065B3" w:rsidRDefault="005C6945" w:rsidP="007E0900">
      <w:pPr>
        <w:jc w:val="both"/>
        <w:rPr>
          <w:b/>
          <w:lang w:val="en-CA"/>
        </w:rPr>
      </w:pPr>
      <w:r w:rsidRPr="009065B3">
        <w:rPr>
          <w:b/>
          <w:lang w:val="en-CA"/>
        </w:rPr>
        <w:t xml:space="preserve">Suction Testing: </w:t>
      </w:r>
    </w:p>
    <w:p w:rsidR="00CB2919" w:rsidRDefault="005C6945" w:rsidP="007E0900">
      <w:pPr>
        <w:jc w:val="both"/>
        <w:rPr>
          <w:lang w:val="en-CA"/>
        </w:rPr>
      </w:pPr>
      <w:r>
        <w:rPr>
          <w:lang w:val="en-CA"/>
        </w:rPr>
        <w:t>The suction capabilities will be tested by measuring the flow rate of the proposed tool vs. a conventional suction instrument</w:t>
      </w:r>
      <w:r w:rsidR="005B20F9">
        <w:rPr>
          <w:lang w:val="en-CA"/>
        </w:rPr>
        <w:t xml:space="preserve"> of similar size such as the 19-gauge sucker and </w:t>
      </w:r>
      <w:proofErr w:type="spellStart"/>
      <w:r w:rsidR="005B20F9">
        <w:rPr>
          <w:lang w:val="en-CA"/>
        </w:rPr>
        <w:t>Panetti</w:t>
      </w:r>
      <w:proofErr w:type="spellEnd"/>
      <w:r w:rsidR="005B20F9">
        <w:rPr>
          <w:lang w:val="en-CA"/>
        </w:rPr>
        <w:t xml:space="preserve"> suction tools</w:t>
      </w:r>
      <w:r>
        <w:rPr>
          <w:lang w:val="en-CA"/>
        </w:rPr>
        <w:t>. As well, the suction functionality will be tested by users inside 3D printed anatomical temporal bone models.</w:t>
      </w:r>
    </w:p>
    <w:p w:rsidR="005B20F9" w:rsidRDefault="005B20F9" w:rsidP="007E0900">
      <w:pPr>
        <w:jc w:val="both"/>
        <w:rPr>
          <w:lang w:val="en-CA"/>
        </w:rPr>
      </w:pPr>
    </w:p>
    <w:p w:rsidR="005C6945" w:rsidRDefault="005C6945" w:rsidP="007E0900">
      <w:pPr>
        <w:jc w:val="both"/>
        <w:rPr>
          <w:lang w:val="en-CA"/>
        </w:rPr>
      </w:pPr>
    </w:p>
    <w:p w:rsidR="005C6945" w:rsidRPr="009065B3" w:rsidRDefault="005C6945" w:rsidP="007E0900">
      <w:pPr>
        <w:jc w:val="both"/>
        <w:rPr>
          <w:b/>
          <w:lang w:val="en-CA"/>
        </w:rPr>
      </w:pPr>
      <w:r w:rsidRPr="009065B3">
        <w:rPr>
          <w:b/>
          <w:lang w:val="en-CA"/>
        </w:rPr>
        <w:t xml:space="preserve">User Feedback Testing: </w:t>
      </w:r>
    </w:p>
    <w:p w:rsidR="00CC0CA9" w:rsidRDefault="00B9003B" w:rsidP="00444163">
      <w:pPr>
        <w:jc w:val="both"/>
        <w:rPr>
          <w:lang w:val="en-CA"/>
        </w:rPr>
      </w:pPr>
      <w:r>
        <w:rPr>
          <w:lang w:val="en-CA"/>
        </w:rPr>
        <w:lastRenderedPageBreak/>
        <w:t xml:space="preserve">Armstrong et al. tested a novel laryngoscope instrument stabilizer by asking surgeons to use it and fill out a survey about the instrument functionality, stability, safety and utility of the instrument and presented the mean </w:t>
      </w:r>
      <w:proofErr w:type="spellStart"/>
      <w:r>
        <w:rPr>
          <w:lang w:val="en-CA"/>
        </w:rPr>
        <w:t>likert</w:t>
      </w:r>
      <w:proofErr w:type="spellEnd"/>
      <w:r>
        <w:rPr>
          <w:lang w:val="en-CA"/>
        </w:rPr>
        <w:t xml:space="preserve"> scores of each question </w:t>
      </w:r>
      <w:r w:rsidR="000530FD">
        <w:rPr>
          <w:lang w:val="en-CA"/>
        </w:rPr>
        <w:fldChar w:fldCharType="begin" w:fldLock="1"/>
      </w:r>
      <w:r w:rsidR="00611A3D">
        <w:rPr>
          <w:lang w:val="en-CA"/>
        </w:rPr>
        <w:instrText>ADDIN CSL_CITATION { "citationItems" : [ { "id" : "ITEM-1", "itemData" : { "DOI" : "10.1016/j.otohns.2004.10.012", "ISSN" : "01945998", "PMID" : "15746864", "abstract" : "OBJECTIVE: To evaluate and optimize the design of a removable and inexpensive internal stabilization device to reduce the effect of intention tremor during laryngeal microsurgery. STUDY DESIGN AND SETTING: In this laboratory investigation, stabilizers were designed and constructed to allow a nonobstructing view of the surgical field, permit simple insertion and removal, and accommodate microsurgical instruments. Prototype stabilizers were tested by using a Dedo laryngoscope, a measurement grid, and video recording equipment, which recorded instrument tremor within the magnified operative field for later analysis. Physicians also rated instrument stability, mobility, visualization, and ease of use on a survey form. RESULTS: Instrument tremor was reduced approximately 90%, with little obstruction of view of the surgical field. Instrument range of motion was reduced but improved rapidly as the stabilizer bar was moved further from the tip of the laryngoscope. CONCLUSIONS: Use of a stabilization device in the laryngoscope lumen reduces instrument tremor and has the potential to improve surgical performance during laryngeal microsurgery. EBM rating: B-3. Copyright ?? 2005 by the American Academy of Otolaryngology-Head and Neck Surgery Foundation, Inc.", "author" : [ { "dropping-particle" : "", "family" : "Armstrong", "given" : "William B.", "non-dropping-particle" : "", "parse-names" : false, "suffix" : "" }, { "dropping-particle" : "", "family" : "Karamzadeh", "given" : "Amir M.", "non-dropping-particle" : "", "parse-names" : false, "suffix" : "" }, { "dropping-particle" : "", "family" : "Crumley", "given" : "Roger L.", "non-dropping-particle" : "", "parse-names" : false, "suffix" : "" }, { "dropping-particle" : "", "family" : "Kelley", "given" : "Timothy F.", "non-dropping-particle" : "", "parse-names" : false, "suffix" : "" }, { "dropping-particle" : "", "family" : "Jackson", "given" : "Ryan P.", "non-dropping-particle" : "", "parse-names" : false, "suffix" : "" }, { "dropping-particle" : "", "family" : "Wong", "given" : "B. J F", "non-dropping-particle" : "", "parse-names" : false, "suffix" : "" } ], "container-title" : "Otolaryngology - Head and Neck Surgery", "id" : "ITEM-1", "issue" : "3", "issued" : { "date-parts" : [ [ "2005" ] ] }, "page" : "471-477", "title" : "A novel laryngoscope instrument stabilizer for operative microlaryngoscopy", "type" : "article-journal", "volume" : "132" }, "uris" : [ "http://www.mendeley.com/documents/?uuid=92b7c5e1-b7fc-4e30-b295-59037af70d37" ] } ], "mendeley" : { "formattedCitation" : "[24]", "plainTextFormattedCitation" : "[24]", "previouslyFormattedCitation" : "[24]" }, "properties" : { "noteIndex" : 0 }, "schema" : "https://github.com/citation-style-language/schema/raw/master/csl-citation.json" }</w:instrText>
      </w:r>
      <w:r w:rsidR="000530FD">
        <w:rPr>
          <w:lang w:val="en-CA"/>
        </w:rPr>
        <w:fldChar w:fldCharType="separate"/>
      </w:r>
      <w:r w:rsidRPr="00B9003B">
        <w:rPr>
          <w:noProof/>
          <w:lang w:val="en-CA"/>
        </w:rPr>
        <w:t>[24]</w:t>
      </w:r>
      <w:r w:rsidR="000530FD">
        <w:rPr>
          <w:lang w:val="en-CA"/>
        </w:rPr>
        <w:fldChar w:fldCharType="end"/>
      </w:r>
      <w:r>
        <w:rPr>
          <w:lang w:val="en-CA"/>
        </w:rPr>
        <w:t xml:space="preserve">. Similarly, Schneider et al. tested a robotic-assisted laparoscopic </w:t>
      </w:r>
      <w:proofErr w:type="spellStart"/>
      <w:r>
        <w:rPr>
          <w:lang w:val="en-CA"/>
        </w:rPr>
        <w:t>ultrasonography</w:t>
      </w:r>
      <w:proofErr w:type="spellEnd"/>
      <w:r>
        <w:rPr>
          <w:lang w:val="en-CA"/>
        </w:rPr>
        <w:t xml:space="preserve"> for hepatic surgery by asking 10 subjects to complete a questionnaire after performing specific task experiments, using the robotic tool and a handheld tool, the experience of participants was noted, and they were asked to comment on instrument functionality, comfort, ease of use and usefulness of the tool </w:t>
      </w:r>
      <w:r w:rsidR="000530FD">
        <w:rPr>
          <w:lang w:val="en-CA"/>
        </w:rPr>
        <w:fldChar w:fldCharType="begin" w:fldLock="1"/>
      </w:r>
      <w:r w:rsidR="00611A3D">
        <w:rPr>
          <w:lang w:val="en-CA"/>
        </w:rPr>
        <w:instrText>ADDIN CSL_CITATION { "citationItems" : [ { "id" : "ITEM-1", "itemData" : { "DOI" : "10.1016/j.surg.2011.07.040", "ISBN" : "1532-7361 (Electronic)\\n0039-6060 (Linking)", "ISSN" : "00396060", "PMID" : "21982071", "abstract" : "Introduction: This study describes and evaluates a novel, robot-assisted laparoscopic ultrasonographic device for hepatic surgery. Laparoscopic liver surgery is being performed with increasing frequency. One major drawback of this approach is the limited capability of intraoperative ultrasonography (IOUS) using standard laparoscopic devices. Robotic surgery systems offer the opportunity to develop new tools to improve techniques in minimally invasive surgery. This study evaluates a new integrated ultrasonography (US) device with the da Vinci Surgical System for laparoscopic visualization, comparing it with conventional handheld laparoscopic IOUS for performing key tasks in hepatic surgery. Methods: A prototype laparoscopic IOUS instrument was developed for the da Vinci Surgical System and compared with a conventional laparoscopic US device in simulation tasks: (1) In vivo porcine hepatic visualization and probe manipulation, (2) lesion detection accuracy, and (3) biopsy precision. Usability was queried by poststudy questionnaire. Results: The robotic US proved better than conventional laparoscopic US in liver surface exploration (85% success vs 73%; P =.030) and tool manipulation (79% vs 57%; P =.028), whereas no difference was detected in lesion identification (63 vs 58; P =.41) and needle biopsy tasks (57 vs 48; P =.11). Subjects found the robotic US to facilitate better probe positioning (80%), decrease fatigue (90%), and be more useful overall (90%) on the post-task questionnaire. Conclusion: We found this robot-assisted IOUS system to be practical and useful in the performance of important tasks required for hepatic surgery, outperforming free-hand laparoscopic IOUS for certain tasks, and was more subjectively usable to the surgeon. Systems such as this may expand the use of robotic surgery for complex operative procedures requiring IOUS. \u00a9 2012 Mosby, Inc. All rights reserved.", "author" : [ { "dropping-particle" : "", "family" : "Schneider", "given" : "Caitlin M.", "non-dropping-particle" : "", "parse-names" : false, "suffix" : "" }, { "dropping-particle" : "", "family" : "Peng", "given" : "Peter D.", "non-dropping-particle" : "", "parse-names" : false, "suffix" : "" }, { "dropping-particle" : "", "family" : "Taylor", "given" : "Russell H.", "non-dropping-particle" : "", "parse-names" : false, "suffix" : "" }, { "dropping-particle" : "", "family" : "Dachs", "given" : "Gregory W.", "non-dropping-particle" : "", "parse-names" : false, "suffix" : "" }, { "dropping-particle" : "", "family" : "Hasser", "given" : "Christopher J.", "non-dropping-particle" : "", "parse-names" : false, "suffix" : "" }, { "dropping-particle" : "", "family" : "Dimaio", "given" : "Simon P.", "non-dropping-particle" : "", "parse-names" : false, "suffix" : "" }, { "dropping-particle" : "", "family" : "Choti", "given" : "Michael A.", "non-dropping-particle" : "", "parse-names" : false, "suffix" : "" } ], "container-title" : "Surgery", "id" : "ITEM-1", "issue" : "5", "issued" : { "date-parts" : [ [ "2012" ] ] }, "page" : "756-762", "publisher" : "Elsevier", "title" : "Robot-assisted laparoscopic ultrasonography for hepatic surgery", "type" : "article-journal", "volume" : "151" }, "uris" : [ "http://www.mendeley.com/documents/?uuid=61c447c7-93f5-4f31-ae2d-eede37478586" ] } ], "mendeley" : { "formattedCitation" : "[25]", "plainTextFormattedCitation" : "[25]", "previouslyFormattedCitation" : "[21]" }, "properties" : { "noteIndex" : 0 }, "schema" : "https://github.com/citation-style-language/schema/raw/master/csl-citation.json" }</w:instrText>
      </w:r>
      <w:r w:rsidR="000530FD">
        <w:rPr>
          <w:lang w:val="en-CA"/>
        </w:rPr>
        <w:fldChar w:fldCharType="separate"/>
      </w:r>
      <w:r w:rsidR="00611A3D" w:rsidRPr="00611A3D">
        <w:rPr>
          <w:noProof/>
          <w:lang w:val="en-CA"/>
        </w:rPr>
        <w:t>[25]</w:t>
      </w:r>
      <w:r w:rsidR="000530FD">
        <w:rPr>
          <w:lang w:val="en-CA"/>
        </w:rPr>
        <w:fldChar w:fldCharType="end"/>
      </w:r>
      <w:r>
        <w:rPr>
          <w:lang w:val="en-CA"/>
        </w:rPr>
        <w:t>.  The scores were analyzed using a t-test to tes</w:t>
      </w:r>
      <w:r w:rsidR="00D03108">
        <w:rPr>
          <w:lang w:val="en-CA"/>
        </w:rPr>
        <w:t xml:space="preserve">t for a statistical difference. </w:t>
      </w:r>
      <w:r>
        <w:rPr>
          <w:lang w:val="en-CA"/>
        </w:rPr>
        <w:t>The validation of the phase two prototypes will undergo a similar validation testing protocol.</w:t>
      </w:r>
      <w:r w:rsidR="00D03108">
        <w:rPr>
          <w:lang w:val="en-CA"/>
        </w:rPr>
        <w:t xml:space="preserve"> Another PhD. candidate from CIGITI is also testing a similar instrument for neurosurgery and their REB will be amended to conduct this validation study which has the same scope, objectives and outcomes, but for another surgical environment. </w:t>
      </w:r>
    </w:p>
    <w:p w:rsidR="00444163" w:rsidRDefault="00444163" w:rsidP="00444163">
      <w:pPr>
        <w:jc w:val="both"/>
        <w:rPr>
          <w:lang w:val="en-CA"/>
        </w:rPr>
      </w:pPr>
      <w:bookmarkStart w:id="4" w:name="_GoBack"/>
      <w:bookmarkEnd w:id="4"/>
      <w:r>
        <w:rPr>
          <w:lang w:val="en-CA"/>
        </w:rPr>
        <w:t xml:space="preserve">Addis et al. outlined a testing protocol to compare a standard instrument and a prototype forceps and cutting instrument </w:t>
      </w:r>
      <w:r w:rsidR="000530FD">
        <w:rPr>
          <w:lang w:val="en-CA"/>
        </w:rPr>
        <w:fldChar w:fldCharType="begin" w:fldLock="1"/>
      </w:r>
      <w:r>
        <w:rPr>
          <w:lang w:val="en-CA"/>
        </w:rPr>
        <w:instrText>ADDIN CSL_CITATION { "citationItems" : [ { "id" : "ITEM-1", "itemData" : { "DOI" : "10.4293/108680812X13291597716186", "ISSN" : "1086-8089", "abstract" : "Background and Objectives: Few standardized testing procedures exist for instruments intended for Natural Orifice Translumenal Endoscopic Surgery. These testing procedures are critical for evaluating surgical skills and surgical instruments to ensure sufficient quality. This need is widely recognized by endoscopic surgeons as a major hurdle for the advancement of Natural Orifice Translumenal Endoscopic Surgery. Methods: Beginning with tasks currently used to evaluate laparoscopic surgeons and instruments, new tasks were designed to evaluate endoscopic surgical forceps instruments. Results: Six tasks have been developed from existing tasks, adapted and modified for use with endoscopic instruments, or newly designed to test additional features of endoscopic forceps. The new tasks include the Fuzzy Ball Task, Cup Drop Task, Ring Around Task, Material Pull Task, Simulated Biopsy Task, and the Force Gauge Task. These tasks were then used to evaluate the performance of a new forceps instrument designed at Pennsylvania State University. Conclusions: The need for testing procedures for the advancement of Natural Orifice Translumenal Endoscopic Surgery has been addressed in this work. The developed tasks form a basis for not only testing new forceps instruments, but also for evaluating individual performance of surgical candidates with endoscopic forceps instruments. \u00a9 2012 by JSLS, Journal of the Society of Laparoendoscopic Surgeons.", "author" : [ { "dropping-particle" : "", "family" : "Addis", "given" : "Matthew", "non-dropping-particle" : "", "parse-names" : false, "suffix" : "" }, { "dropping-particle" : "", "family" : "Aguirre", "given" : "Milton", "non-dropping-particle" : "", "parse-names" : false, "suffix" : "" }, { "dropping-particle" : "", "family" : "Frecker", "given" : "Mary", "non-dropping-particle" : "", "parse-names" : false, "suffix" : "" }, { "dropping-particle" : "", "family" : "Haluck", "given" : "Randy", "non-dropping-particle" : "", "parse-names" : false, "suffix" : "" }, { "dropping-particle" : "", "family" : "Matthew", "given" : "Abraham", "non-dropping-particle" : "", "parse-names" : false, "suffix" : "" }, { "dropping-particle" : "", "family" : "Pauli", "given" : "Eric", "non-dropping-particle" : "", "parse-names" : false, "suffix" : "" }, { "dropping-particle" : "", "family" : "Gopal", "given" : "Jegan", "non-dropping-particle" : "", "parse-names" : false, "suffix" : "" } ], "container-title" : "JSLS : Journal of the Society of Laparoendoscopic Surgeons", "id" : "ITEM-1", "issue" : "1", "issued" : { "date-parts" : [ [ "2012" ] ] }, "page" : "95-104", "title" : "Development of Tasks and Evaluation of a Prototype Forceps for NOTES", "type" : "article-journal", "volume" : "16" }, "uris" : [ "http://www.mendeley.com/documents/?uuid=e2ad0662-b9bf-47f1-93b4-61c92aeff3a0" ] } ], "mendeley" : { "formattedCitation" : "[21]", "plainTextFormattedCitation" : "[21]" }, "properties" : { "noteIndex" : 0 }, "schema" : "https://github.com/citation-style-language/schema/raw/master/csl-citation.json" }</w:instrText>
      </w:r>
      <w:r w:rsidR="000530FD">
        <w:rPr>
          <w:lang w:val="en-CA"/>
        </w:rPr>
        <w:fldChar w:fldCharType="separate"/>
      </w:r>
      <w:r w:rsidRPr="00611A3D">
        <w:rPr>
          <w:noProof/>
          <w:lang w:val="en-CA"/>
        </w:rPr>
        <w:t>[21]</w:t>
      </w:r>
      <w:r w:rsidR="000530FD">
        <w:rPr>
          <w:lang w:val="en-CA"/>
        </w:rPr>
        <w:fldChar w:fldCharType="end"/>
      </w:r>
      <w:r>
        <w:rPr>
          <w:lang w:val="en-CA"/>
        </w:rPr>
        <w:t xml:space="preserve">. Six tasks were developed using a standard and literature and participants testing the tool were asked to comment on the tool’s performance; the frequency of specific comments, e.g. “this tool is helpful” were assessed. </w:t>
      </w:r>
    </w:p>
    <w:p w:rsidR="00B9003B" w:rsidRPr="00B9003B" w:rsidRDefault="00B9003B" w:rsidP="00B9003B">
      <w:pPr>
        <w:jc w:val="both"/>
        <w:rPr>
          <w:lang w:val="en-CA"/>
        </w:rPr>
      </w:pPr>
    </w:p>
    <w:p w:rsidR="00B9003B" w:rsidRPr="00480EE5" w:rsidRDefault="00B9003B" w:rsidP="00B9003B">
      <w:pPr>
        <w:jc w:val="both"/>
        <w:rPr>
          <w:lang w:val="en-CA"/>
        </w:rPr>
      </w:pPr>
    </w:p>
    <w:p w:rsidR="005C6945" w:rsidRDefault="005C6945" w:rsidP="007E0900">
      <w:pPr>
        <w:jc w:val="both"/>
        <w:rPr>
          <w:lang w:val="en-CA"/>
        </w:rPr>
      </w:pPr>
      <w:r>
        <w:rPr>
          <w:lang w:val="en-CA"/>
        </w:rPr>
        <w:t xml:space="preserve">A survey (see Appendix A) will be used to obtain surgeon feedback on the following aspects of the tool: instrument size, operation including using the instrument tip to bend and dissect mock cholesteatoma, performance and safety, functionality and comfort. The </w:t>
      </w:r>
      <w:proofErr w:type="spellStart"/>
      <w:r>
        <w:rPr>
          <w:lang w:val="en-CA"/>
        </w:rPr>
        <w:t>Likert</w:t>
      </w:r>
      <w:proofErr w:type="spellEnd"/>
      <w:r>
        <w:rPr>
          <w:lang w:val="en-CA"/>
        </w:rPr>
        <w:t xml:space="preserve"> Scale scores will be analyzed using non-parametric </w:t>
      </w:r>
      <w:proofErr w:type="spellStart"/>
      <w:r>
        <w:rPr>
          <w:lang w:val="en-CA"/>
        </w:rPr>
        <w:t>Kruskal</w:t>
      </w:r>
      <w:proofErr w:type="spellEnd"/>
      <w:r>
        <w:rPr>
          <w:lang w:val="en-CA"/>
        </w:rPr>
        <w:t xml:space="preserve"> Wallis statistics method and qualitative comments will be summarized in a journal paper. </w:t>
      </w:r>
    </w:p>
    <w:p w:rsidR="005C6945" w:rsidRDefault="005C6945" w:rsidP="007E0900">
      <w:pPr>
        <w:jc w:val="both"/>
        <w:rPr>
          <w:lang w:val="en-CA"/>
        </w:rPr>
      </w:pPr>
      <w:r w:rsidRPr="005C6945">
        <w:rPr>
          <w:highlight w:val="yellow"/>
          <w:lang w:val="en-CA"/>
        </w:rPr>
        <w:t xml:space="preserve">&lt;&lt;attach C:\Users\arushri </w:t>
      </w:r>
      <w:proofErr w:type="spellStart"/>
      <w:r w:rsidRPr="005C6945">
        <w:rPr>
          <w:highlight w:val="yellow"/>
          <w:lang w:val="en-CA"/>
        </w:rPr>
        <w:t>swarup</w:t>
      </w:r>
      <w:proofErr w:type="spellEnd"/>
      <w:r w:rsidRPr="005C6945">
        <w:rPr>
          <w:highlight w:val="yellow"/>
          <w:lang w:val="en-CA"/>
        </w:rPr>
        <w:t>\Documents\</w:t>
      </w:r>
      <w:proofErr w:type="spellStart"/>
      <w:r w:rsidRPr="005C6945">
        <w:rPr>
          <w:highlight w:val="yellow"/>
          <w:lang w:val="en-CA"/>
        </w:rPr>
        <w:t>GitHub</w:t>
      </w:r>
      <w:proofErr w:type="spellEnd"/>
      <w:r w:rsidRPr="005C6945">
        <w:rPr>
          <w:highlight w:val="yellow"/>
          <w:lang w:val="en-CA"/>
        </w:rPr>
        <w:t>\Grad-School\REB\TEES Instrument Testing Survey\</w:t>
      </w:r>
      <w:r w:rsidRPr="005C6945">
        <w:rPr>
          <w:highlight w:val="yellow"/>
        </w:rPr>
        <w:t xml:space="preserve"> </w:t>
      </w:r>
      <w:r w:rsidRPr="005C6945">
        <w:rPr>
          <w:highlight w:val="yellow"/>
          <w:lang w:val="en-CA"/>
        </w:rPr>
        <w:t>Survey -  ENT Instrument 2017-08-25 AS&gt;&gt;</w:t>
      </w:r>
    </w:p>
    <w:p w:rsidR="005C6945" w:rsidRDefault="005C6945" w:rsidP="007E0900">
      <w:pPr>
        <w:jc w:val="both"/>
        <w:rPr>
          <w:lang w:val="en-CA"/>
        </w:rPr>
      </w:pPr>
    </w:p>
    <w:p w:rsidR="00CB2919" w:rsidRDefault="00CB2919" w:rsidP="007E0900">
      <w:pPr>
        <w:jc w:val="both"/>
        <w:rPr>
          <w:lang w:val="en-CA"/>
        </w:rPr>
      </w:pPr>
      <w:r>
        <w:rPr>
          <w:lang w:val="en-CA"/>
        </w:rPr>
        <w:t>Laser Tool Use:</w:t>
      </w:r>
    </w:p>
    <w:p w:rsidR="00480EE5" w:rsidRDefault="00CB2919" w:rsidP="007E0900">
      <w:pPr>
        <w:jc w:val="both"/>
        <w:rPr>
          <w:lang w:val="en-CA"/>
        </w:rPr>
      </w:pPr>
      <w:r>
        <w:rPr>
          <w:lang w:val="en-CA"/>
        </w:rPr>
        <w:t xml:space="preserve">An REB will be applied for in order to allow for the use of the controllable flexible suction tool that takes an existing laser fibre used for surgery and change its shape at the tip. A meeting with a medical engineer who works at the </w:t>
      </w:r>
      <w:proofErr w:type="spellStart"/>
      <w:r>
        <w:rPr>
          <w:lang w:val="en-CA"/>
        </w:rPr>
        <w:t>SickKids</w:t>
      </w:r>
      <w:proofErr w:type="spellEnd"/>
      <w:r>
        <w:rPr>
          <w:lang w:val="en-CA"/>
        </w:rPr>
        <w:t xml:space="preserve"> medical engineering department conveyed that it would be possible to feed current fibres down the shaft and they can be cut so the tip is not frayed if damaged by the insertion. </w:t>
      </w:r>
    </w:p>
    <w:p w:rsidR="00480EE5" w:rsidRDefault="00480EE5" w:rsidP="007E0900">
      <w:pPr>
        <w:jc w:val="both"/>
        <w:rPr>
          <w:lang w:val="en-CA"/>
        </w:rPr>
      </w:pPr>
    </w:p>
    <w:p w:rsidR="00480EE5" w:rsidRDefault="00480EE5" w:rsidP="007E0900">
      <w:pPr>
        <w:jc w:val="both"/>
        <w:rPr>
          <w:lang w:val="en-CA"/>
        </w:rPr>
      </w:pPr>
      <w:r>
        <w:rPr>
          <w:lang w:val="en-CA"/>
        </w:rPr>
        <w:t xml:space="preserve">Adapting Existing Tools: </w:t>
      </w:r>
    </w:p>
    <w:p w:rsidR="005C6945" w:rsidRDefault="00480EE5" w:rsidP="007E0900">
      <w:pPr>
        <w:jc w:val="both"/>
        <w:rPr>
          <w:lang w:val="en-CA"/>
        </w:rPr>
      </w:pPr>
      <w:r>
        <w:rPr>
          <w:lang w:val="en-CA"/>
        </w:rPr>
        <w:t xml:space="preserve">The tip of </w:t>
      </w:r>
      <w:proofErr w:type="spellStart"/>
      <w:r>
        <w:rPr>
          <w:lang w:val="en-CA"/>
        </w:rPr>
        <w:t>Panetti</w:t>
      </w:r>
      <w:proofErr w:type="spellEnd"/>
      <w:r>
        <w:rPr>
          <w:lang w:val="en-CA"/>
        </w:rPr>
        <w:t xml:space="preserve"> suction instruments will be bent to match the curvature of the Rosen Needle, whose curvature is such that the tip is in the centre of the field of view of the endoscope and if it is rotated axially, the tip follows a trajectory that is useful to manipulate and move tissue whereas other instruments with a straight shaft require translation to move the tip and that would cause the shaft to hit the boundaries of the ear canal, collide with the shaft of the endoscope, etc. </w:t>
      </w:r>
      <w:r w:rsidR="00CB2919">
        <w:rPr>
          <w:lang w:val="en-CA"/>
        </w:rPr>
        <w:t xml:space="preserve"> </w:t>
      </w:r>
    </w:p>
    <w:p w:rsidR="00CB2919" w:rsidRDefault="00CB2919" w:rsidP="007E0900">
      <w:pPr>
        <w:jc w:val="both"/>
        <w:rPr>
          <w:lang w:val="en-CA"/>
        </w:rPr>
      </w:pPr>
    </w:p>
    <w:p w:rsidR="00CB2919" w:rsidRDefault="00CB2919" w:rsidP="007E0900">
      <w:pPr>
        <w:jc w:val="both"/>
        <w:rPr>
          <w:lang w:val="en-CA"/>
        </w:rPr>
      </w:pPr>
    </w:p>
    <w:p w:rsidR="00CB2919" w:rsidRDefault="00CB2919" w:rsidP="007E0900">
      <w:pPr>
        <w:jc w:val="both"/>
        <w:rPr>
          <w:lang w:val="en-CA"/>
        </w:rPr>
      </w:pPr>
      <w:r>
        <w:rPr>
          <w:lang w:val="en-CA"/>
        </w:rPr>
        <w:t xml:space="preserve">Provisional Patent: </w:t>
      </w:r>
    </w:p>
    <w:p w:rsidR="00CB2919" w:rsidRDefault="00CB2919" w:rsidP="007E0900">
      <w:pPr>
        <w:jc w:val="both"/>
        <w:rPr>
          <w:lang w:val="en-CA"/>
        </w:rPr>
      </w:pPr>
      <w:r>
        <w:rPr>
          <w:lang w:val="en-CA"/>
        </w:rPr>
        <w:t>In order to hand off this design to industry, we are aiming to file a provisional patent.</w:t>
      </w:r>
    </w:p>
    <w:p w:rsidR="00CB2919" w:rsidRDefault="00CB2919" w:rsidP="007E0900">
      <w:pPr>
        <w:jc w:val="both"/>
        <w:rPr>
          <w:lang w:val="en-CA"/>
        </w:rPr>
      </w:pPr>
    </w:p>
    <w:p w:rsidR="009A1118" w:rsidRDefault="009A1118" w:rsidP="007E0900">
      <w:pPr>
        <w:jc w:val="both"/>
        <w:rPr>
          <w:lang w:val="en-CA"/>
        </w:rPr>
      </w:pPr>
      <w:r>
        <w:rPr>
          <w:lang w:val="en-CA"/>
        </w:rPr>
        <w:t>Timeline</w:t>
      </w:r>
    </w:p>
    <w:p w:rsidR="009A1118" w:rsidRDefault="009A1118" w:rsidP="007E0900">
      <w:pPr>
        <w:jc w:val="both"/>
        <w:rPr>
          <w:lang w:val="en-CA"/>
        </w:rPr>
      </w:pPr>
    </w:p>
    <w:p w:rsidR="009A1118" w:rsidRDefault="009A1118" w:rsidP="007E0900">
      <w:pPr>
        <w:jc w:val="both"/>
        <w:rPr>
          <w:lang w:val="en-CA"/>
        </w:rPr>
      </w:pPr>
      <w:r>
        <w:rPr>
          <w:lang w:val="en-CA"/>
        </w:rPr>
        <w:t>Bibliography</w:t>
      </w:r>
    </w:p>
    <w:p w:rsidR="00611A3D" w:rsidRPr="00611A3D" w:rsidRDefault="000530FD">
      <w:pPr>
        <w:widowControl w:val="0"/>
        <w:autoSpaceDE w:val="0"/>
        <w:autoSpaceDN w:val="0"/>
        <w:adjustRightInd w:val="0"/>
        <w:spacing w:after="140" w:line="288" w:lineRule="auto"/>
        <w:rPr>
          <w:rFonts w:ascii="Calibri" w:eastAsia="Times New Roman" w:hAnsi="Calibri" w:cs="Times New Roman"/>
          <w:noProof/>
        </w:rPr>
      </w:pPr>
      <w:r>
        <w:rPr>
          <w:lang w:val="en-CA"/>
        </w:rPr>
        <w:fldChar w:fldCharType="begin" w:fldLock="1"/>
      </w:r>
      <w:r w:rsidR="00F9328E">
        <w:rPr>
          <w:lang w:val="en-CA"/>
        </w:rPr>
        <w:instrText xml:space="preserve">ADDIN Mendeley Bibliography CSL_BIBLIOGRAPHY </w:instrText>
      </w:r>
      <w:r>
        <w:rPr>
          <w:lang w:val="en-CA"/>
        </w:rPr>
        <w:fldChar w:fldCharType="separate"/>
      </w:r>
    </w:p>
    <w:p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w:t>
      </w:r>
      <w:r w:rsidRPr="00611A3D">
        <w:rPr>
          <w:rFonts w:ascii="Calibri" w:eastAsia="Times New Roman" w:hAnsi="Calibri" w:cs="Times New Roman"/>
          <w:noProof/>
        </w:rPr>
        <w:tab/>
        <w:t xml:space="preserve">R. A. Chole, H. A. Brodie, and A. Jacob, “Surgery of the Mastoid and Petrosa,” </w:t>
      </w:r>
      <w:r w:rsidRPr="00611A3D">
        <w:rPr>
          <w:rFonts w:ascii="Calibri" w:eastAsia="Times New Roman" w:hAnsi="Calibri" w:cs="Times New Roman"/>
          <w:i/>
          <w:iCs/>
          <w:noProof/>
        </w:rPr>
        <w:t>Ento Key Fastest Otolaryngology &amp; Ophthalmology Insight Engine</w:t>
      </w:r>
      <w:r w:rsidRPr="00611A3D">
        <w:rPr>
          <w:rFonts w:ascii="Calibri" w:eastAsia="Times New Roman" w:hAnsi="Calibri" w:cs="Times New Roman"/>
          <w:noProof/>
        </w:rPr>
        <w:t>, 2016. [Online]. Available: https://entokey.com/surgery-of-the-mastoid-and-petrosa/. [Accessed: 25-Sep-2017].</w:t>
      </w:r>
    </w:p>
    <w:p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[2]</w:t>
      </w:r>
      <w:r w:rsidRPr="00611A3D">
        <w:rPr>
          <w:rFonts w:ascii="Calibri" w:eastAsia="Times New Roman" w:hAnsi="Calibri" w:cs="Times New Roman"/>
          <w:noProof/>
        </w:rPr>
        <w:tab/>
        <w:t xml:space="preserve">M. S. Cohen, L. D. Landegger, E. D. Kozin, and D. J. Lee, “Pediatric endoscopic ear surgery in clinical practice: Lessons learned and early outcomes,” </w:t>
      </w:r>
      <w:r w:rsidRPr="00611A3D">
        <w:rPr>
          <w:rFonts w:ascii="Calibri" w:eastAsia="Times New Roman" w:hAnsi="Calibri" w:cs="Times New Roman"/>
          <w:i/>
          <w:iCs/>
          <w:noProof/>
        </w:rPr>
        <w:t>Laryngoscope</w:t>
      </w:r>
      <w:r w:rsidRPr="00611A3D">
        <w:rPr>
          <w:rFonts w:ascii="Calibri" w:eastAsia="Times New Roman" w:hAnsi="Calibri" w:cs="Times New Roman"/>
          <w:noProof/>
        </w:rPr>
        <w:t>, p. n/a–n/a, 2015.</w:t>
      </w:r>
    </w:p>
    <w:p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[3]</w:t>
      </w:r>
      <w:r w:rsidRPr="00611A3D">
        <w:rPr>
          <w:rFonts w:ascii="Calibri" w:eastAsia="Times New Roman" w:hAnsi="Calibri" w:cs="Times New Roman"/>
          <w:noProof/>
        </w:rPr>
        <w:tab/>
        <w:t xml:space="preserve">H. Kanona, J. S. Virk, and A. Owa, “Endoscopic ear surgery: A case series and first United Kingdom experience.,” </w:t>
      </w:r>
      <w:r w:rsidRPr="00611A3D">
        <w:rPr>
          <w:rFonts w:ascii="Calibri" w:eastAsia="Times New Roman" w:hAnsi="Calibri" w:cs="Times New Roman"/>
          <w:i/>
          <w:iCs/>
          <w:noProof/>
        </w:rPr>
        <w:t>World J. Clin. cases</w:t>
      </w:r>
      <w:r w:rsidRPr="00611A3D">
        <w:rPr>
          <w:rFonts w:ascii="Calibri" w:eastAsia="Times New Roman" w:hAnsi="Calibri" w:cs="Times New Roman"/>
          <w:noProof/>
        </w:rPr>
        <w:t>, vol. 3, no. 3, pp. 310–7, 2015.</w:t>
      </w:r>
    </w:p>
    <w:p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[4]</w:t>
      </w:r>
      <w:r w:rsidRPr="00611A3D">
        <w:rPr>
          <w:rFonts w:ascii="Calibri" w:eastAsia="Times New Roman" w:hAnsi="Calibri" w:cs="Times New Roman"/>
          <w:noProof/>
        </w:rPr>
        <w:tab/>
        <w:t xml:space="preserve">M. Badr-el-dine, “Instrumentation and Technologies in Endoscopic Ear Surgery,” </w:t>
      </w:r>
      <w:r w:rsidRPr="00611A3D">
        <w:rPr>
          <w:rFonts w:ascii="Calibri" w:eastAsia="Times New Roman" w:hAnsi="Calibri" w:cs="Times New Roman"/>
          <w:i/>
          <w:iCs/>
          <w:noProof/>
        </w:rPr>
        <w:t>Otolaryngol. Clin. NA</w:t>
      </w:r>
      <w:r w:rsidRPr="00611A3D">
        <w:rPr>
          <w:rFonts w:ascii="Calibri" w:eastAsia="Times New Roman" w:hAnsi="Calibri" w:cs="Times New Roman"/>
          <w:noProof/>
        </w:rPr>
        <w:t>, vol. 46, no. 2, pp. 211–225, 2013.</w:t>
      </w:r>
    </w:p>
    <w:p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[5]</w:t>
      </w:r>
      <w:r w:rsidRPr="00611A3D">
        <w:rPr>
          <w:rFonts w:ascii="Calibri" w:eastAsia="Times New Roman" w:hAnsi="Calibri" w:cs="Times New Roman"/>
          <w:noProof/>
        </w:rPr>
        <w:tab/>
        <w:t xml:space="preserve">M. L. Bennett, D. Zhang, R. F. Labadie, and J. H. Noble, “Comparison of Middle Ear Visualization With Endoscopy and Microscopy,” </w:t>
      </w:r>
      <w:r w:rsidRPr="00611A3D">
        <w:rPr>
          <w:rFonts w:ascii="Calibri" w:eastAsia="Times New Roman" w:hAnsi="Calibri" w:cs="Times New Roman"/>
          <w:i/>
          <w:iCs/>
          <w:noProof/>
        </w:rPr>
        <w:t>Otol. Neurotol.</w:t>
      </w:r>
      <w:r w:rsidRPr="00611A3D">
        <w:rPr>
          <w:rFonts w:ascii="Calibri" w:eastAsia="Times New Roman" w:hAnsi="Calibri" w:cs="Times New Roman"/>
          <w:noProof/>
        </w:rPr>
        <w:t>, vol. 37, pp. 362–366, 2016.</w:t>
      </w:r>
    </w:p>
    <w:p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[6]</w:t>
      </w:r>
      <w:r w:rsidRPr="00611A3D">
        <w:rPr>
          <w:rFonts w:ascii="Calibri" w:eastAsia="Times New Roman" w:hAnsi="Calibri" w:cs="Times New Roman"/>
          <w:noProof/>
        </w:rPr>
        <w:tab/>
        <w:t xml:space="preserve">M. Tarabichi, “Endoscopic Middle Ear Surgery,” </w:t>
      </w:r>
      <w:r w:rsidRPr="00611A3D">
        <w:rPr>
          <w:rFonts w:ascii="Calibri" w:eastAsia="Times New Roman" w:hAnsi="Calibri" w:cs="Times New Roman"/>
          <w:i/>
          <w:iCs/>
          <w:noProof/>
        </w:rPr>
        <w:t>Ann. Otol. Rhinol. Laryngol.</w:t>
      </w:r>
      <w:r w:rsidRPr="00611A3D">
        <w:rPr>
          <w:rFonts w:ascii="Calibri" w:eastAsia="Times New Roman" w:hAnsi="Calibri" w:cs="Times New Roman"/>
          <w:noProof/>
        </w:rPr>
        <w:t>, vol. 108, no. 1, pp. 39–46, 1999.</w:t>
      </w:r>
    </w:p>
    <w:p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[7]</w:t>
      </w:r>
      <w:r w:rsidRPr="00611A3D">
        <w:rPr>
          <w:rFonts w:ascii="Calibri" w:eastAsia="Times New Roman" w:hAnsi="Calibri" w:cs="Times New Roman"/>
          <w:noProof/>
        </w:rPr>
        <w:tab/>
        <w:t>IWGEES, “Instruments for Endoscopic Ear Surgery,” 2011. [Online]. Available: http://www.sinuscentro.com.br/iwgees/instruments.htm. [Accessed: 25-Sep-2017].</w:t>
      </w:r>
    </w:p>
    <w:p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[8]</w:t>
      </w:r>
      <w:r w:rsidRPr="00611A3D">
        <w:rPr>
          <w:rFonts w:ascii="Calibri" w:eastAsia="Times New Roman" w:hAnsi="Calibri" w:cs="Times New Roman"/>
          <w:noProof/>
        </w:rPr>
        <w:tab/>
        <w:t>K. O. Paulose, “Micro Ear Surgery in Jubilee Hospital Trivandrum, Kerala,India,” 2017. [Online]. Available: http://drpaulose.com/ear/ent-pediatric-children/micro-ear-surgery-in-jubilee-hospital-trivandrum-keralaindia. [Accessed: 25-Sep-2017].</w:t>
      </w:r>
    </w:p>
    <w:p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[9]</w:t>
      </w:r>
      <w:r w:rsidRPr="00611A3D">
        <w:rPr>
          <w:rFonts w:ascii="Calibri" w:eastAsia="Times New Roman" w:hAnsi="Calibri" w:cs="Times New Roman"/>
          <w:noProof/>
        </w:rPr>
        <w:tab/>
        <w:t xml:space="preserve">T. Mijovic and J. Lea, “Training and Education in Endoscopic Ear Surgery,” </w:t>
      </w:r>
      <w:r w:rsidRPr="00611A3D">
        <w:rPr>
          <w:rFonts w:ascii="Calibri" w:eastAsia="Times New Roman" w:hAnsi="Calibri" w:cs="Times New Roman"/>
          <w:i/>
          <w:iCs/>
          <w:noProof/>
        </w:rPr>
        <w:t>Curr. Otorhinolaryngol. Rep.</w:t>
      </w:r>
      <w:r w:rsidRPr="00611A3D">
        <w:rPr>
          <w:rFonts w:ascii="Calibri" w:eastAsia="Times New Roman" w:hAnsi="Calibri" w:cs="Times New Roman"/>
          <w:noProof/>
        </w:rPr>
        <w:t>, vol. 3, no. 4, pp. 193–199, 2015.</w:t>
      </w:r>
    </w:p>
    <w:p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[10]</w:t>
      </w:r>
      <w:r w:rsidRPr="00611A3D">
        <w:rPr>
          <w:rFonts w:ascii="Calibri" w:eastAsia="Times New Roman" w:hAnsi="Calibri" w:cs="Times New Roman"/>
          <w:noProof/>
        </w:rPr>
        <w:tab/>
        <w:t xml:space="preserve">C. Kuo and H. Wu, “Comparison of endoscopic and microscopic tympanoplasty,” </w:t>
      </w:r>
      <w:r w:rsidRPr="00611A3D">
        <w:rPr>
          <w:rFonts w:ascii="Calibri" w:eastAsia="Times New Roman" w:hAnsi="Calibri" w:cs="Times New Roman"/>
          <w:i/>
          <w:iCs/>
          <w:noProof/>
        </w:rPr>
        <w:t xml:space="preserve">Eur. </w:t>
      </w:r>
      <w:r w:rsidRPr="00611A3D">
        <w:rPr>
          <w:rFonts w:ascii="Calibri" w:eastAsia="Times New Roman" w:hAnsi="Calibri" w:cs="Times New Roman"/>
          <w:i/>
          <w:iCs/>
          <w:noProof/>
        </w:rPr>
        <w:lastRenderedPageBreak/>
        <w:t>Arch. Oto-Rhino-Laryngology</w:t>
      </w:r>
      <w:r w:rsidRPr="00611A3D">
        <w:rPr>
          <w:rFonts w:ascii="Calibri" w:eastAsia="Times New Roman" w:hAnsi="Calibri" w:cs="Times New Roman"/>
          <w:noProof/>
        </w:rPr>
        <w:t>, vol. 10, no. 1, pp. 1–6, 2017.</w:t>
      </w:r>
    </w:p>
    <w:p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[11]</w:t>
      </w:r>
      <w:r w:rsidRPr="00611A3D">
        <w:rPr>
          <w:rFonts w:ascii="Calibri" w:eastAsia="Times New Roman" w:hAnsi="Calibri" w:cs="Times New Roman"/>
          <w:noProof/>
        </w:rPr>
        <w:tab/>
        <w:t>Columbia University Medical Centre, “Endoscopic Ear Surgery,” 2016. [Online]. Available: http://entcolumbia.org/our-services/otology-neurotology/endoscopic-ear-surgery. [Accessed: 25-Sep-2017].</w:t>
      </w:r>
    </w:p>
    <w:p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[12]</w:t>
      </w:r>
      <w:r w:rsidRPr="00611A3D">
        <w:rPr>
          <w:rFonts w:ascii="Calibri" w:eastAsia="Times New Roman" w:hAnsi="Calibri" w:cs="Times New Roman"/>
          <w:noProof/>
        </w:rPr>
        <w:tab/>
        <w:t xml:space="preserve">M. Yong, T. Mijovic, and J. Lea, “Endoscopic ear surgery in Canada : a cross-sectional study,” </w:t>
      </w:r>
      <w:r w:rsidRPr="00611A3D">
        <w:rPr>
          <w:rFonts w:ascii="Calibri" w:eastAsia="Times New Roman" w:hAnsi="Calibri" w:cs="Times New Roman"/>
          <w:i/>
          <w:iCs/>
          <w:noProof/>
        </w:rPr>
        <w:t>J. Otolaryngol. - Head Neck Surg.</w:t>
      </w:r>
      <w:r w:rsidRPr="00611A3D">
        <w:rPr>
          <w:rFonts w:ascii="Calibri" w:eastAsia="Times New Roman" w:hAnsi="Calibri" w:cs="Times New Roman"/>
          <w:noProof/>
        </w:rPr>
        <w:t>, pp. 1–8, 2016.</w:t>
      </w:r>
    </w:p>
    <w:p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[13]</w:t>
      </w:r>
      <w:r w:rsidRPr="00611A3D">
        <w:rPr>
          <w:rFonts w:ascii="Calibri" w:eastAsia="Times New Roman" w:hAnsi="Calibri" w:cs="Times New Roman"/>
          <w:noProof/>
        </w:rPr>
        <w:tab/>
        <w:t xml:space="preserve">S. C. Prasad, A. Giannuzzi, E. A. Nahleh, G. De Donato, A. Russo, and M. Sanna, “Is endoscopic ear surgery an alternative to the modified Bondy technique for limited epitympanic cholesteatoma?,” </w:t>
      </w:r>
      <w:r w:rsidRPr="00611A3D">
        <w:rPr>
          <w:rFonts w:ascii="Calibri" w:eastAsia="Times New Roman" w:hAnsi="Calibri" w:cs="Times New Roman"/>
          <w:i/>
          <w:iCs/>
          <w:noProof/>
        </w:rPr>
        <w:t>Eur. Arch. Oto-Rhino-Laryngology</w:t>
      </w:r>
      <w:r w:rsidRPr="00611A3D">
        <w:rPr>
          <w:rFonts w:ascii="Calibri" w:eastAsia="Times New Roman" w:hAnsi="Calibri" w:cs="Times New Roman"/>
          <w:noProof/>
        </w:rPr>
        <w:t>, vol. 273, no. 9, pp. 2533–2540, 2016.</w:t>
      </w:r>
    </w:p>
    <w:p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[14]</w:t>
      </w:r>
      <w:r w:rsidRPr="00611A3D">
        <w:rPr>
          <w:rFonts w:ascii="Calibri" w:eastAsia="Times New Roman" w:hAnsi="Calibri" w:cs="Times New Roman"/>
          <w:noProof/>
        </w:rPr>
        <w:tab/>
        <w:t xml:space="preserve">A. L. James, “Endoscopic Middle Ear Surgery in Children.,” </w:t>
      </w:r>
      <w:r w:rsidRPr="00611A3D">
        <w:rPr>
          <w:rFonts w:ascii="Calibri" w:eastAsia="Times New Roman" w:hAnsi="Calibri" w:cs="Times New Roman"/>
          <w:i/>
          <w:iCs/>
          <w:noProof/>
        </w:rPr>
        <w:t>Otolaryngol. Clin. North Am.</w:t>
      </w:r>
      <w:r w:rsidRPr="00611A3D">
        <w:rPr>
          <w:rFonts w:ascii="Calibri" w:eastAsia="Times New Roman" w:hAnsi="Calibri" w:cs="Times New Roman"/>
          <w:noProof/>
        </w:rPr>
        <w:t>, vol. 46, no. 2, pp. 233–44, Apr. 2013.</w:t>
      </w:r>
    </w:p>
    <w:p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[15]</w:t>
      </w:r>
      <w:r w:rsidRPr="00611A3D">
        <w:rPr>
          <w:rFonts w:ascii="Calibri" w:eastAsia="Times New Roman" w:hAnsi="Calibri" w:cs="Times New Roman"/>
          <w:noProof/>
        </w:rPr>
        <w:tab/>
        <w:t xml:space="preserve">M. Badr-el-dine, “I n s t r u m e n t a t i o n a n d Tec h n o l o g i e s in E ndos c o p i c Ear Su r ge ry,” </w:t>
      </w:r>
      <w:r w:rsidRPr="00611A3D">
        <w:rPr>
          <w:rFonts w:ascii="Calibri" w:eastAsia="Times New Roman" w:hAnsi="Calibri" w:cs="Times New Roman"/>
          <w:i/>
          <w:iCs/>
          <w:noProof/>
        </w:rPr>
        <w:t>Otolaryngol. Clin. NA</w:t>
      </w:r>
      <w:r w:rsidRPr="00611A3D">
        <w:rPr>
          <w:rFonts w:ascii="Calibri" w:eastAsia="Times New Roman" w:hAnsi="Calibri" w:cs="Times New Roman"/>
          <w:noProof/>
        </w:rPr>
        <w:t>, vol. 46, no. 2, pp. 211–225, 2013.</w:t>
      </w:r>
    </w:p>
    <w:p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[16]</w:t>
      </w:r>
      <w:r w:rsidRPr="00611A3D">
        <w:rPr>
          <w:rFonts w:ascii="Calibri" w:eastAsia="Times New Roman" w:hAnsi="Calibri" w:cs="Times New Roman"/>
          <w:noProof/>
        </w:rPr>
        <w:tab/>
        <w:t xml:space="preserve">A. L. James and B. C. Papsin, “Ten Top Considerations in Pediatric Tympanoplasty,” </w:t>
      </w:r>
      <w:r w:rsidRPr="00611A3D">
        <w:rPr>
          <w:rFonts w:ascii="Calibri" w:eastAsia="Times New Roman" w:hAnsi="Calibri" w:cs="Times New Roman"/>
          <w:i/>
          <w:iCs/>
          <w:noProof/>
        </w:rPr>
        <w:t>Otolaryngol. -- Head Neck Surg.</w:t>
      </w:r>
      <w:r w:rsidRPr="00611A3D">
        <w:rPr>
          <w:rFonts w:ascii="Calibri" w:eastAsia="Times New Roman" w:hAnsi="Calibri" w:cs="Times New Roman"/>
          <w:noProof/>
        </w:rPr>
        <w:t>, vol. 147, no. 6, pp. 992–998, 2012.</w:t>
      </w:r>
    </w:p>
    <w:p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[17]</w:t>
      </w:r>
      <w:r w:rsidRPr="00611A3D">
        <w:rPr>
          <w:rFonts w:ascii="Calibri" w:eastAsia="Times New Roman" w:hAnsi="Calibri" w:cs="Times New Roman"/>
          <w:noProof/>
        </w:rPr>
        <w:tab/>
        <w:t xml:space="preserve">E. D. Kozin, R. Kiringoda, and D. J. Lee, “Incorporating Endoscopic Ear Surgery into Your Clinical Practice,” </w:t>
      </w:r>
      <w:r w:rsidRPr="00611A3D">
        <w:rPr>
          <w:rFonts w:ascii="Calibri" w:eastAsia="Times New Roman" w:hAnsi="Calibri" w:cs="Times New Roman"/>
          <w:i/>
          <w:iCs/>
          <w:noProof/>
        </w:rPr>
        <w:t>Otolaryngol. Clin. North Am.</w:t>
      </w:r>
      <w:r w:rsidRPr="00611A3D">
        <w:rPr>
          <w:rFonts w:ascii="Calibri" w:eastAsia="Times New Roman" w:hAnsi="Calibri" w:cs="Times New Roman"/>
          <w:noProof/>
        </w:rPr>
        <w:t>, vol. 49, no. 5, pp. 1237–1251, 2016.</w:t>
      </w:r>
    </w:p>
    <w:p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[18]</w:t>
      </w:r>
      <w:r w:rsidRPr="00611A3D">
        <w:rPr>
          <w:rFonts w:ascii="Calibri" w:eastAsia="Times New Roman" w:hAnsi="Calibri" w:cs="Times New Roman"/>
          <w:noProof/>
        </w:rPr>
        <w:tab/>
        <w:t xml:space="preserve">J. L. Sheehy, “Cholesteatoma Surgery in Children,” </w:t>
      </w:r>
      <w:r w:rsidRPr="00611A3D">
        <w:rPr>
          <w:rFonts w:ascii="Calibri" w:eastAsia="Times New Roman" w:hAnsi="Calibri" w:cs="Times New Roman"/>
          <w:i/>
          <w:iCs/>
          <w:noProof/>
        </w:rPr>
        <w:t>The American journal of otology</w:t>
      </w:r>
      <w:r w:rsidRPr="00611A3D">
        <w:rPr>
          <w:rFonts w:ascii="Calibri" w:eastAsia="Times New Roman" w:hAnsi="Calibri" w:cs="Times New Roman"/>
          <w:noProof/>
        </w:rPr>
        <w:t>, vol. 6, no. 2. pp. 170–2, 1985.</w:t>
      </w:r>
    </w:p>
    <w:p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[19]</w:t>
      </w:r>
      <w:r w:rsidRPr="00611A3D">
        <w:rPr>
          <w:rFonts w:ascii="Calibri" w:eastAsia="Times New Roman" w:hAnsi="Calibri" w:cs="Times New Roman"/>
          <w:noProof/>
        </w:rPr>
        <w:tab/>
        <w:t xml:space="preserve">B. M. Hanna, I. Kivekäs, Y. H. Wu, L. J. Guo, H. Lin, J. Guidi, and D. Poe, “Minimally invasive functional approach for cholesteatoma surgery,” </w:t>
      </w:r>
      <w:r w:rsidRPr="00611A3D">
        <w:rPr>
          <w:rFonts w:ascii="Calibri" w:eastAsia="Times New Roman" w:hAnsi="Calibri" w:cs="Times New Roman"/>
          <w:i/>
          <w:iCs/>
          <w:noProof/>
        </w:rPr>
        <w:t>Laryngoscope</w:t>
      </w:r>
      <w:r w:rsidRPr="00611A3D">
        <w:rPr>
          <w:rFonts w:ascii="Calibri" w:eastAsia="Times New Roman" w:hAnsi="Calibri" w:cs="Times New Roman"/>
          <w:noProof/>
        </w:rPr>
        <w:t>, vol. 124, no. 10, pp. 2386–2392, 2014.</w:t>
      </w:r>
    </w:p>
    <w:p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[20]</w:t>
      </w:r>
      <w:r w:rsidRPr="00611A3D">
        <w:rPr>
          <w:rFonts w:ascii="Calibri" w:eastAsia="Times New Roman" w:hAnsi="Calibri" w:cs="Times New Roman"/>
          <w:noProof/>
        </w:rPr>
        <w:tab/>
        <w:t xml:space="preserve">A. L. James and B. C. Papsin, “Ten Top Considerations in Pediatric Tympanoplasty,” </w:t>
      </w:r>
      <w:r w:rsidRPr="00611A3D">
        <w:rPr>
          <w:rFonts w:ascii="Calibri" w:eastAsia="Times New Roman" w:hAnsi="Calibri" w:cs="Times New Roman"/>
          <w:i/>
          <w:iCs/>
          <w:noProof/>
        </w:rPr>
        <w:t>Am. Acad. Otolaryngol. - Head Neck Surg.</w:t>
      </w:r>
      <w:r w:rsidRPr="00611A3D">
        <w:rPr>
          <w:rFonts w:ascii="Calibri" w:eastAsia="Times New Roman" w:hAnsi="Calibri" w:cs="Times New Roman"/>
          <w:noProof/>
        </w:rPr>
        <w:t>, no. September, pp. 992–998, 2012.</w:t>
      </w:r>
    </w:p>
    <w:p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lastRenderedPageBreak/>
        <w:t>[21]</w:t>
      </w:r>
      <w:r w:rsidRPr="00611A3D">
        <w:rPr>
          <w:rFonts w:ascii="Calibri" w:eastAsia="Times New Roman" w:hAnsi="Calibri" w:cs="Times New Roman"/>
          <w:noProof/>
        </w:rPr>
        <w:tab/>
        <w:t xml:space="preserve">M. Addis, M. Aguirre, M. Frecker, R. Haluck, A. Matthew, E. Pauli, and J. Gopal, “Development of Tasks and Evaluation of a Prototype Forceps for NOTES,” </w:t>
      </w:r>
      <w:r w:rsidRPr="00611A3D">
        <w:rPr>
          <w:rFonts w:ascii="Calibri" w:eastAsia="Times New Roman" w:hAnsi="Calibri" w:cs="Times New Roman"/>
          <w:i/>
          <w:iCs/>
          <w:noProof/>
        </w:rPr>
        <w:t>JSLS  J. Soc. Laparoendosc. Surg.</w:t>
      </w:r>
      <w:r w:rsidRPr="00611A3D">
        <w:rPr>
          <w:rFonts w:ascii="Calibri" w:eastAsia="Times New Roman" w:hAnsi="Calibri" w:cs="Times New Roman"/>
          <w:noProof/>
        </w:rPr>
        <w:t>, vol. 16, no. 1, pp. 95–104, 2012.</w:t>
      </w:r>
    </w:p>
    <w:p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[22]</w:t>
      </w:r>
      <w:r w:rsidRPr="00611A3D">
        <w:rPr>
          <w:rFonts w:ascii="Calibri" w:eastAsia="Times New Roman" w:hAnsi="Calibri" w:cs="Times New Roman"/>
          <w:noProof/>
        </w:rPr>
        <w:tab/>
        <w:t xml:space="preserve">L. Fichera, N. P. Dillon, D. Zhang, I. S. Godage, M. A. Siebold, B. I. Hartley, J. H. Noble, P. T. Russell, R. F. Labadie, and R. J. Webster, “Through the Eustachian Tube and Beyond: A New Miniature Robotic Endoscope to See Into the Middle Ear,” </w:t>
      </w:r>
      <w:r w:rsidRPr="00611A3D">
        <w:rPr>
          <w:rFonts w:ascii="Calibri" w:eastAsia="Times New Roman" w:hAnsi="Calibri" w:cs="Times New Roman"/>
          <w:i/>
          <w:iCs/>
          <w:noProof/>
        </w:rPr>
        <w:t>IEEE Robot. Autom. Lett.</w:t>
      </w:r>
      <w:r w:rsidRPr="00611A3D">
        <w:rPr>
          <w:rFonts w:ascii="Calibri" w:eastAsia="Times New Roman" w:hAnsi="Calibri" w:cs="Times New Roman"/>
          <w:noProof/>
        </w:rPr>
        <w:t>, vol. 2, no. 3, pp. 1488–1494, 2017.</w:t>
      </w:r>
    </w:p>
    <w:p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[23]</w:t>
      </w:r>
      <w:r w:rsidRPr="00611A3D">
        <w:rPr>
          <w:rFonts w:ascii="Calibri" w:eastAsia="Times New Roman" w:hAnsi="Calibri" w:cs="Times New Roman"/>
          <w:noProof/>
        </w:rPr>
        <w:tab/>
        <w:t>M. C. Dahm, R. K. Shepherd, and G. M. Clark, “The Postnatal Growth of the Temporal Bone and its Implications for Cochlear Implantation in Children,” 1993.</w:t>
      </w:r>
    </w:p>
    <w:p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rsidR="00611A3D" w:rsidRPr="00611A3D" w:rsidRDefault="00611A3D">
      <w:pPr>
        <w:widowControl w:val="0"/>
        <w:autoSpaceDE w:val="0"/>
        <w:autoSpaceDN w:val="0"/>
        <w:adjustRightInd w:val="0"/>
        <w:ind w:left="640" w:hanging="640"/>
        <w:rPr>
          <w:rFonts w:ascii="Calibri" w:eastAsia="Times New Roman" w:hAnsi="Calibri" w:cs="Times New Roman"/>
          <w:noProof/>
        </w:rPr>
      </w:pPr>
      <w:r w:rsidRPr="00611A3D">
        <w:rPr>
          <w:rFonts w:ascii="Calibri" w:eastAsia="Times New Roman" w:hAnsi="Calibri" w:cs="Times New Roman"/>
          <w:noProof/>
        </w:rPr>
        <w:t>[24]</w:t>
      </w:r>
      <w:r w:rsidRPr="00611A3D">
        <w:rPr>
          <w:rFonts w:ascii="Calibri" w:eastAsia="Times New Roman" w:hAnsi="Calibri" w:cs="Times New Roman"/>
          <w:noProof/>
        </w:rPr>
        <w:tab/>
        <w:t xml:space="preserve">W. B. Armstrong, A. M. Karamzadeh, R. L. Crumley, T. F. Kelley, R. P. Jackson, and B. J. F. Wong, “A novel laryngoscope instrument stabilizer for operative microlaryngoscopy,” </w:t>
      </w:r>
      <w:r w:rsidRPr="00611A3D">
        <w:rPr>
          <w:rFonts w:ascii="Calibri" w:eastAsia="Times New Roman" w:hAnsi="Calibri" w:cs="Times New Roman"/>
          <w:i/>
          <w:iCs/>
          <w:noProof/>
        </w:rPr>
        <w:t>Otolaryngol. - Head Neck Surg.</w:t>
      </w:r>
      <w:r w:rsidRPr="00611A3D">
        <w:rPr>
          <w:rFonts w:ascii="Calibri" w:eastAsia="Times New Roman" w:hAnsi="Calibri" w:cs="Times New Roman"/>
          <w:noProof/>
        </w:rPr>
        <w:t>, vol. 132, no. 3, pp. 471–477, 2005.</w:t>
      </w:r>
    </w:p>
    <w:p w:rsidR="00611A3D" w:rsidRPr="00611A3D" w:rsidRDefault="00611A3D">
      <w:pPr>
        <w:widowControl w:val="0"/>
        <w:autoSpaceDE w:val="0"/>
        <w:autoSpaceDN w:val="0"/>
        <w:adjustRightInd w:val="0"/>
        <w:spacing w:after="140" w:line="288" w:lineRule="auto"/>
        <w:rPr>
          <w:rFonts w:ascii="Calibri" w:eastAsia="Times New Roman" w:hAnsi="Calibri" w:cs="Times New Roman"/>
          <w:noProof/>
        </w:rPr>
      </w:pPr>
    </w:p>
    <w:p w:rsidR="00611A3D" w:rsidRPr="00611A3D" w:rsidRDefault="00611A3D">
      <w:pPr>
        <w:widowControl w:val="0"/>
        <w:autoSpaceDE w:val="0"/>
        <w:autoSpaceDN w:val="0"/>
        <w:adjustRightInd w:val="0"/>
        <w:ind w:left="640" w:hanging="640"/>
        <w:rPr>
          <w:rFonts w:ascii="Calibri" w:hAnsi="Calibri"/>
          <w:noProof/>
        </w:rPr>
      </w:pPr>
      <w:r w:rsidRPr="00611A3D">
        <w:rPr>
          <w:rFonts w:ascii="Calibri" w:eastAsia="Times New Roman" w:hAnsi="Calibri" w:cs="Times New Roman"/>
          <w:noProof/>
        </w:rPr>
        <w:t>[25]</w:t>
      </w:r>
      <w:r w:rsidRPr="00611A3D">
        <w:rPr>
          <w:rFonts w:ascii="Calibri" w:eastAsia="Times New Roman" w:hAnsi="Calibri" w:cs="Times New Roman"/>
          <w:noProof/>
        </w:rPr>
        <w:tab/>
        <w:t xml:space="preserve">C. M. Schneider, P. D. Peng, R. H. Taylor, G. W. Dachs, C. J. Hasser, S. P. Dimaio, and M. A. Choti, “Robot-assisted laparoscopic ultrasonography for hepatic surgery,” </w:t>
      </w:r>
      <w:r w:rsidRPr="00611A3D">
        <w:rPr>
          <w:rFonts w:ascii="Calibri" w:eastAsia="Times New Roman" w:hAnsi="Calibri" w:cs="Times New Roman"/>
          <w:i/>
          <w:iCs/>
          <w:noProof/>
        </w:rPr>
        <w:t>Surgery</w:t>
      </w:r>
      <w:r w:rsidRPr="00611A3D">
        <w:rPr>
          <w:rFonts w:ascii="Calibri" w:eastAsia="Times New Roman" w:hAnsi="Calibri" w:cs="Times New Roman"/>
          <w:noProof/>
        </w:rPr>
        <w:t>, vol. 151, no. 5, pp. 756–762, 2012.</w:t>
      </w:r>
    </w:p>
    <w:p w:rsidR="009A1118" w:rsidRPr="009A1118" w:rsidRDefault="000530FD" w:rsidP="00611A3D">
      <w:pPr>
        <w:widowControl w:val="0"/>
        <w:autoSpaceDE w:val="0"/>
        <w:autoSpaceDN w:val="0"/>
        <w:adjustRightInd w:val="0"/>
        <w:spacing w:after="140" w:line="288" w:lineRule="auto"/>
        <w:rPr>
          <w:lang w:val="en-CA"/>
        </w:rPr>
      </w:pPr>
      <w:r>
        <w:rPr>
          <w:lang w:val="en-CA"/>
        </w:rPr>
        <w:fldChar w:fldCharType="end"/>
      </w:r>
    </w:p>
    <w:sectPr w:rsidR="009A1118" w:rsidRPr="009A1118" w:rsidSect="008D470F">
      <w:pgSz w:w="12240" w:h="15840"/>
      <w:pgMar w:top="1440" w:right="1440" w:bottom="1440"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Arushri Swarup" w:date="2017-09-29T02:56:00Z" w:initials="AS">
    <w:p w:rsidR="005B20F9" w:rsidRDefault="005B20F9">
      <w:pPr>
        <w:pStyle w:val="CommentText"/>
      </w:pPr>
      <w:r>
        <w:rPr>
          <w:rStyle w:val="CommentReference"/>
        </w:rPr>
        <w:annotationRef/>
      </w:r>
      <w:r>
        <w:t>Which one?</w:t>
      </w:r>
    </w:p>
  </w:comment>
  <w:comment w:id="3" w:author="Arushri Swarup" w:date="2017-09-29T02:49:00Z" w:initials="AS">
    <w:p w:rsidR="005B20F9" w:rsidRDefault="005B20F9">
      <w:pPr>
        <w:pStyle w:val="CommentText"/>
      </w:pPr>
      <w:r>
        <w:rPr>
          <w:rStyle w:val="CommentReference"/>
        </w:rPr>
        <w:annotationRef/>
      </w:r>
      <w:r>
        <w:t xml:space="preserve">Need </w:t>
      </w:r>
      <w:proofErr w:type="spellStart"/>
      <w:r>
        <w:t>nitinol</w:t>
      </w:r>
      <w:proofErr w:type="spellEnd"/>
      <w:r>
        <w:t>/notched tube reference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234E250" w15:done="0"/>
  <w15:commentEx w15:paraId="16C9BA9C" w15:done="0"/>
</w15:commentsEx>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D1EEC"/>
    <w:multiLevelType w:val="hybridMultilevel"/>
    <w:tmpl w:val="440E1F56"/>
    <w:lvl w:ilvl="0" w:tplc="E2FA100E">
      <w:start w:val="3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nsid w:val="18912A00"/>
    <w:multiLevelType w:val="hybridMultilevel"/>
    <w:tmpl w:val="F8766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1FFD54F0"/>
    <w:multiLevelType w:val="hybridMultilevel"/>
    <w:tmpl w:val="6EAE81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20B56C23"/>
    <w:multiLevelType w:val="hybridMultilevel"/>
    <w:tmpl w:val="8A34525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6707C2"/>
    <w:multiLevelType w:val="hybridMultilevel"/>
    <w:tmpl w:val="B8F2B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971459"/>
    <w:multiLevelType w:val="hybridMultilevel"/>
    <w:tmpl w:val="CB9835A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4CEE1ED1"/>
    <w:multiLevelType w:val="hybridMultilevel"/>
    <w:tmpl w:val="69DEE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75E0047"/>
    <w:multiLevelType w:val="hybridMultilevel"/>
    <w:tmpl w:val="BBF2D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6B3519FC"/>
    <w:multiLevelType w:val="hybridMultilevel"/>
    <w:tmpl w:val="2EEEC5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F4B564C"/>
    <w:multiLevelType w:val="hybridMultilevel"/>
    <w:tmpl w:val="B2FCE1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12"/>
  </w:num>
  <w:num w:numId="4">
    <w:abstractNumId w:val="17"/>
  </w:num>
  <w:num w:numId="5">
    <w:abstractNumId w:val="13"/>
  </w:num>
  <w:num w:numId="6">
    <w:abstractNumId w:val="14"/>
  </w:num>
  <w:num w:numId="7">
    <w:abstractNumId w:val="11"/>
  </w:num>
  <w:num w:numId="8">
    <w:abstractNumId w:val="4"/>
  </w:num>
  <w:num w:numId="9">
    <w:abstractNumId w:val="6"/>
  </w:num>
  <w:num w:numId="10">
    <w:abstractNumId w:val="0"/>
  </w:num>
  <w:num w:numId="11">
    <w:abstractNumId w:val="3"/>
  </w:num>
  <w:num w:numId="12">
    <w:abstractNumId w:val="2"/>
  </w:num>
  <w:num w:numId="13">
    <w:abstractNumId w:val="5"/>
  </w:num>
  <w:num w:numId="14">
    <w:abstractNumId w:val="15"/>
  </w:num>
  <w:num w:numId="15">
    <w:abstractNumId w:val="10"/>
  </w:num>
  <w:num w:numId="16">
    <w:abstractNumId w:val="18"/>
  </w:num>
  <w:num w:numId="17">
    <w:abstractNumId w:val="16"/>
  </w:num>
  <w:num w:numId="18">
    <w:abstractNumId w:val="1"/>
  </w:num>
  <w:num w:numId="19">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ushri Swarup">
    <w15:presenceInfo w15:providerId="Windows Live" w15:userId="86362e55b653ea7e"/>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20"/>
  <w:characterSpacingControl w:val="doNotCompress"/>
  <w:compat/>
  <w:rsids>
    <w:rsidRoot w:val="009A1118"/>
    <w:rsid w:val="000040F5"/>
    <w:rsid w:val="000530FD"/>
    <w:rsid w:val="0005404F"/>
    <w:rsid w:val="0007798D"/>
    <w:rsid w:val="0008056C"/>
    <w:rsid w:val="0008448A"/>
    <w:rsid w:val="000D5B82"/>
    <w:rsid w:val="000E07F9"/>
    <w:rsid w:val="000F0992"/>
    <w:rsid w:val="000F4390"/>
    <w:rsid w:val="00125684"/>
    <w:rsid w:val="00130493"/>
    <w:rsid w:val="001C42D2"/>
    <w:rsid w:val="002125F5"/>
    <w:rsid w:val="00255367"/>
    <w:rsid w:val="002C4FF8"/>
    <w:rsid w:val="002D56AE"/>
    <w:rsid w:val="002E1603"/>
    <w:rsid w:val="00313130"/>
    <w:rsid w:val="003254DC"/>
    <w:rsid w:val="00355662"/>
    <w:rsid w:val="00357513"/>
    <w:rsid w:val="00387A79"/>
    <w:rsid w:val="003A3FC2"/>
    <w:rsid w:val="003A42A5"/>
    <w:rsid w:val="003B5C54"/>
    <w:rsid w:val="003E292C"/>
    <w:rsid w:val="003E34B8"/>
    <w:rsid w:val="0043574D"/>
    <w:rsid w:val="00444163"/>
    <w:rsid w:val="00480EE5"/>
    <w:rsid w:val="0049143A"/>
    <w:rsid w:val="004D6E62"/>
    <w:rsid w:val="005164E0"/>
    <w:rsid w:val="005476CD"/>
    <w:rsid w:val="005B20F9"/>
    <w:rsid w:val="005C6945"/>
    <w:rsid w:val="00611A3D"/>
    <w:rsid w:val="00650FBA"/>
    <w:rsid w:val="006537CA"/>
    <w:rsid w:val="00670031"/>
    <w:rsid w:val="00681F01"/>
    <w:rsid w:val="006A4781"/>
    <w:rsid w:val="006A61E2"/>
    <w:rsid w:val="006D5A4F"/>
    <w:rsid w:val="00701057"/>
    <w:rsid w:val="00732080"/>
    <w:rsid w:val="007A28C4"/>
    <w:rsid w:val="007A451D"/>
    <w:rsid w:val="007A674C"/>
    <w:rsid w:val="007C1A33"/>
    <w:rsid w:val="007C2248"/>
    <w:rsid w:val="007C2ED8"/>
    <w:rsid w:val="007C77F1"/>
    <w:rsid w:val="007D7D45"/>
    <w:rsid w:val="007D7F3E"/>
    <w:rsid w:val="007E0900"/>
    <w:rsid w:val="00807074"/>
    <w:rsid w:val="00826DE2"/>
    <w:rsid w:val="00830E6E"/>
    <w:rsid w:val="008420CD"/>
    <w:rsid w:val="008479E5"/>
    <w:rsid w:val="00860AE5"/>
    <w:rsid w:val="0087128D"/>
    <w:rsid w:val="00890CD1"/>
    <w:rsid w:val="00897596"/>
    <w:rsid w:val="008B6347"/>
    <w:rsid w:val="008C1DC6"/>
    <w:rsid w:val="008D470F"/>
    <w:rsid w:val="008D4F40"/>
    <w:rsid w:val="008E048F"/>
    <w:rsid w:val="008E088C"/>
    <w:rsid w:val="008E40CE"/>
    <w:rsid w:val="008E6A7C"/>
    <w:rsid w:val="009065B3"/>
    <w:rsid w:val="009149F2"/>
    <w:rsid w:val="009A1118"/>
    <w:rsid w:val="009B6B9A"/>
    <w:rsid w:val="00A65239"/>
    <w:rsid w:val="00A71E8B"/>
    <w:rsid w:val="00AC4E28"/>
    <w:rsid w:val="00AD30F1"/>
    <w:rsid w:val="00AD601C"/>
    <w:rsid w:val="00B71E14"/>
    <w:rsid w:val="00B720BC"/>
    <w:rsid w:val="00B9003B"/>
    <w:rsid w:val="00BA153B"/>
    <w:rsid w:val="00BB0FFA"/>
    <w:rsid w:val="00BB4327"/>
    <w:rsid w:val="00BC48C9"/>
    <w:rsid w:val="00C145D9"/>
    <w:rsid w:val="00CB2919"/>
    <w:rsid w:val="00CB5094"/>
    <w:rsid w:val="00CC0CA9"/>
    <w:rsid w:val="00D03108"/>
    <w:rsid w:val="00D43882"/>
    <w:rsid w:val="00D53218"/>
    <w:rsid w:val="00D56547"/>
    <w:rsid w:val="00D62927"/>
    <w:rsid w:val="00D662DD"/>
    <w:rsid w:val="00D863A0"/>
    <w:rsid w:val="00DF1E9B"/>
    <w:rsid w:val="00E04369"/>
    <w:rsid w:val="00E13A27"/>
    <w:rsid w:val="00E42506"/>
    <w:rsid w:val="00EB394C"/>
    <w:rsid w:val="00EB629B"/>
    <w:rsid w:val="00F31D1E"/>
    <w:rsid w:val="00F36EDE"/>
    <w:rsid w:val="00F61A06"/>
    <w:rsid w:val="00F9328E"/>
    <w:rsid w:val="00FB1002"/>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5239"/>
  </w:style>
  <w:style w:type="paragraph" w:styleId="Heading1">
    <w:name w:val="heading 1"/>
    <w:basedOn w:val="Normal"/>
    <w:next w:val="Normal"/>
    <w:link w:val="Heading1Char"/>
    <w:uiPriority w:val="9"/>
    <w:qFormat/>
    <w:rsid w:val="009A111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759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759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9759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11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A1118"/>
    <w:pPr>
      <w:ind w:left="720"/>
      <w:contextualSpacing/>
    </w:pPr>
  </w:style>
  <w:style w:type="character" w:customStyle="1" w:styleId="Heading2Char">
    <w:name w:val="Heading 2 Char"/>
    <w:basedOn w:val="DefaultParagraphFont"/>
    <w:link w:val="Heading2"/>
    <w:uiPriority w:val="9"/>
    <w:rsid w:val="0089759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9759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897596"/>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basedOn w:val="DefaultParagraphFont"/>
    <w:uiPriority w:val="22"/>
    <w:qFormat/>
    <w:rsid w:val="00897596"/>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 w:type="paragraph" w:styleId="BalloonText">
    <w:name w:val="Balloon Text"/>
    <w:basedOn w:val="Normal"/>
    <w:link w:val="BalloonTextChar"/>
    <w:uiPriority w:val="99"/>
    <w:semiHidden/>
    <w:unhideWhenUsed/>
    <w:rsid w:val="003B5C54"/>
    <w:rPr>
      <w:rFonts w:ascii="Tahoma" w:hAnsi="Tahoma" w:cs="Tahoma"/>
      <w:sz w:val="16"/>
      <w:szCs w:val="16"/>
    </w:rPr>
  </w:style>
  <w:style w:type="character" w:customStyle="1" w:styleId="BalloonTextChar">
    <w:name w:val="Balloon Text Char"/>
    <w:basedOn w:val="DefaultParagraphFont"/>
    <w:link w:val="BalloonText"/>
    <w:uiPriority w:val="99"/>
    <w:semiHidden/>
    <w:rsid w:val="003B5C54"/>
    <w:rPr>
      <w:rFonts w:ascii="Tahoma" w:hAnsi="Tahoma" w:cs="Tahoma"/>
      <w:sz w:val="16"/>
      <w:szCs w:val="16"/>
    </w:rPr>
  </w:style>
  <w:style w:type="table" w:styleId="TableGrid">
    <w:name w:val="Table Grid"/>
    <w:basedOn w:val="TableNormal"/>
    <w:uiPriority w:val="59"/>
    <w:rsid w:val="00860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F1E9B"/>
    <w:rPr>
      <w:color w:val="954F72" w:themeColor="followedHyperlink"/>
      <w:u w:val="single"/>
    </w:rPr>
  </w:style>
  <w:style w:type="paragraph" w:styleId="Caption">
    <w:name w:val="caption"/>
    <w:basedOn w:val="Normal"/>
    <w:next w:val="Normal"/>
    <w:uiPriority w:val="35"/>
    <w:unhideWhenUsed/>
    <w:qFormat/>
    <w:rsid w:val="0005404F"/>
    <w:pPr>
      <w:spacing w:after="200"/>
    </w:pPr>
    <w:rPr>
      <w:b/>
      <w:bCs/>
      <w:color w:val="5B9BD5" w:themeColor="accent1"/>
      <w:sz w:val="18"/>
      <w:szCs w:val="18"/>
    </w:rPr>
  </w:style>
  <w:style w:type="character" w:styleId="CommentReference">
    <w:name w:val="annotation reference"/>
    <w:basedOn w:val="DefaultParagraphFont"/>
    <w:uiPriority w:val="99"/>
    <w:semiHidden/>
    <w:unhideWhenUsed/>
    <w:rsid w:val="00CB5094"/>
    <w:rPr>
      <w:sz w:val="18"/>
      <w:szCs w:val="18"/>
    </w:rPr>
  </w:style>
  <w:style w:type="paragraph" w:styleId="CommentText">
    <w:name w:val="annotation text"/>
    <w:basedOn w:val="Normal"/>
    <w:link w:val="CommentTextChar"/>
    <w:uiPriority w:val="99"/>
    <w:semiHidden/>
    <w:unhideWhenUsed/>
    <w:rsid w:val="00CB5094"/>
  </w:style>
  <w:style w:type="character" w:customStyle="1" w:styleId="CommentTextChar">
    <w:name w:val="Comment Text Char"/>
    <w:basedOn w:val="DefaultParagraphFont"/>
    <w:link w:val="CommentText"/>
    <w:uiPriority w:val="99"/>
    <w:semiHidden/>
    <w:rsid w:val="00CB5094"/>
  </w:style>
  <w:style w:type="paragraph" w:styleId="CommentSubject">
    <w:name w:val="annotation subject"/>
    <w:basedOn w:val="CommentText"/>
    <w:next w:val="CommentText"/>
    <w:link w:val="CommentSubjectChar"/>
    <w:uiPriority w:val="99"/>
    <w:semiHidden/>
    <w:unhideWhenUsed/>
    <w:rsid w:val="00CB5094"/>
    <w:rPr>
      <w:b/>
      <w:bCs/>
      <w:sz w:val="20"/>
      <w:szCs w:val="20"/>
    </w:rPr>
  </w:style>
  <w:style w:type="character" w:customStyle="1" w:styleId="CommentSubjectChar">
    <w:name w:val="Comment Subject Char"/>
    <w:basedOn w:val="CommentTextChar"/>
    <w:link w:val="CommentSubject"/>
    <w:uiPriority w:val="99"/>
    <w:semiHidden/>
    <w:rsid w:val="00CB5094"/>
    <w:rPr>
      <w:b/>
      <w:bCs/>
      <w:sz w:val="20"/>
      <w:szCs w:val="20"/>
    </w:rPr>
  </w:style>
</w:styles>
</file>

<file path=word/webSettings.xml><?xml version="1.0" encoding="utf-8"?>
<w:webSettings xmlns:r="http://schemas.openxmlformats.org/officeDocument/2006/relationships" xmlns:w="http://schemas.openxmlformats.org/wordprocessingml/2006/main">
  <w:divs>
    <w:div w:id="50547155">
      <w:bodyDiv w:val="1"/>
      <w:marLeft w:val="0"/>
      <w:marRight w:val="0"/>
      <w:marTop w:val="0"/>
      <w:marBottom w:val="0"/>
      <w:divBdr>
        <w:top w:val="none" w:sz="0" w:space="0" w:color="auto"/>
        <w:left w:val="none" w:sz="0" w:space="0" w:color="auto"/>
        <w:bottom w:val="none" w:sz="0" w:space="0" w:color="auto"/>
        <w:right w:val="none" w:sz="0" w:space="0" w:color="auto"/>
      </w:divBdr>
    </w:div>
    <w:div w:id="228619579">
      <w:bodyDiv w:val="1"/>
      <w:marLeft w:val="0"/>
      <w:marRight w:val="0"/>
      <w:marTop w:val="0"/>
      <w:marBottom w:val="0"/>
      <w:divBdr>
        <w:top w:val="none" w:sz="0" w:space="0" w:color="auto"/>
        <w:left w:val="none" w:sz="0" w:space="0" w:color="auto"/>
        <w:bottom w:val="none" w:sz="0" w:space="0" w:color="auto"/>
        <w:right w:val="none" w:sz="0" w:space="0" w:color="auto"/>
      </w:divBdr>
    </w:div>
    <w:div w:id="494538387">
      <w:bodyDiv w:val="1"/>
      <w:marLeft w:val="0"/>
      <w:marRight w:val="0"/>
      <w:marTop w:val="0"/>
      <w:marBottom w:val="0"/>
      <w:divBdr>
        <w:top w:val="none" w:sz="0" w:space="0" w:color="auto"/>
        <w:left w:val="none" w:sz="0" w:space="0" w:color="auto"/>
        <w:bottom w:val="none" w:sz="0" w:space="0" w:color="auto"/>
        <w:right w:val="none" w:sz="0" w:space="0" w:color="auto"/>
      </w:divBdr>
    </w:div>
    <w:div w:id="19411402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www.bauschinstruments.com/pset/793/Functional-Sinus-Endoscopy-Instruments.aspx" TargetMode="External"/><Relationship Id="rId18" Type="http://schemas.openxmlformats.org/officeDocument/2006/relationships/hyperlink" Target="http://www.medtronic.com/us-en/healthcare-professionals/products/ear-nose-throat/image-guided-surgery/fusion-ent-navigation-system/related-navigation-products.html"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hyperlink" Target="http://www.medtronic.com/us-en/healthcare-professionals/therapies-procedures/ear-nose-throat/sinus-surgery.html"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http://assets.medtronic.com/ent/flipbook-us/" TargetMode="External"/><Relationship Id="rId20" Type="http://schemas.openxmlformats.org/officeDocument/2006/relationships/image" Target="media/image8.png"/><Relationship Id="rId29" Type="http://schemas.openxmlformats.org/officeDocument/2006/relationships/image" Target="media/image16.tif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24" Type="http://schemas.openxmlformats.org/officeDocument/2006/relationships/image" Target="media/image11.pn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hyperlink" Target="http://www.sklarcorp.com/instrument-sets/plastic-surgery/sinus-endoscopy-set.html" TargetMode="External"/><Relationship Id="rId23" Type="http://schemas.openxmlformats.org/officeDocument/2006/relationships/comments" Target="comments.xml"/><Relationship Id="rId28" Type="http://schemas.openxmlformats.org/officeDocument/2006/relationships/image" Target="media/image15.png"/><Relationship Id="rId10" Type="http://schemas.openxmlformats.org/officeDocument/2006/relationships/image" Target="media/image5.tiff"/><Relationship Id="rId19" Type="http://schemas.openxmlformats.org/officeDocument/2006/relationships/hyperlink" Target="http://assets.medtronic.com/ent/flipbook-us/" TargetMode="External"/><Relationship Id="rId31" Type="http://schemas.openxmlformats.org/officeDocument/2006/relationships/image" Target="media/image17.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karlstorz.com/ca/en/online-catalog.htm"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s://image.slidesharecdn.com/2-151023145818-lva1-app6892/95/anatomy-of-middle-ear-4-638.jpg?cb=1445612510" TargetMode="External"/><Relationship Id="rId35" Type="http://schemas.openxmlformats.org/officeDocument/2006/relationships/theme" Target="theme/theme1.xml"/><Relationship Id="rId4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20763F3-A2E1-47D5-AE72-41109DDCE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652</TotalTime>
  <Pages>21</Pages>
  <Words>15400</Words>
  <Characters>87786</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
    </vt:vector>
  </TitlesOfParts>
  <Company>HSC</Company>
  <LinksUpToDate>false</LinksUpToDate>
  <CharactersWithSpaces>102981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Arushri Swarup</dc:creator>
  <cp:lastModifiedBy>Arushri Swarup</cp:lastModifiedBy>
  <cp:revision>28</cp:revision>
  <dcterms:created xsi:type="dcterms:W3CDTF">2017-09-26T00:59:00Z</dcterms:created>
  <dcterms:modified xsi:type="dcterms:W3CDTF">2017-09-30T06:01:00Z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f02e2194-1314-33c6-ac2e-4dc3f545970e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Mendeley User Name_1">
    <vt:lpwstr>arushri.swarup@mail.utoronto.ca@www.mendeley.com</vt:lpwstr>
  </property>
</Properties>
</file>